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D02EE" w14:textId="72839E1B" w:rsidR="00EC2518" w:rsidRPr="004B4995" w:rsidRDefault="00EC2518" w:rsidP="004B4995">
      <w:pPr>
        <w:spacing w:after="0" w:line="360" w:lineRule="auto"/>
        <w:jc w:val="both"/>
        <w:rPr>
          <w:rFonts w:ascii="Times New Roman" w:hAnsi="Times New Roman" w:cs="Times New Roman"/>
          <w:sz w:val="24"/>
          <w:szCs w:val="24"/>
        </w:rPr>
      </w:pPr>
      <w:r w:rsidRPr="004B4995">
        <w:rPr>
          <w:rFonts w:ascii="Times New Roman" w:hAnsi="Times New Roman" w:cs="Times New Roman"/>
          <w:sz w:val="24"/>
          <w:szCs w:val="24"/>
        </w:rPr>
        <w:t>Priemonės „</w:t>
      </w:r>
      <w:proofErr w:type="spellStart"/>
      <w:r w:rsidRPr="004B4995">
        <w:rPr>
          <w:rFonts w:ascii="Times New Roman" w:hAnsi="Times New Roman" w:cs="Times New Roman"/>
          <w:sz w:val="24"/>
          <w:szCs w:val="24"/>
        </w:rPr>
        <w:t>Eco</w:t>
      </w:r>
      <w:proofErr w:type="spellEnd"/>
      <w:r w:rsidRPr="004B4995">
        <w:rPr>
          <w:rFonts w:ascii="Times New Roman" w:hAnsi="Times New Roman" w:cs="Times New Roman"/>
          <w:sz w:val="24"/>
          <w:szCs w:val="24"/>
        </w:rPr>
        <w:t xml:space="preserve">-inovacijos LT+“ </w:t>
      </w:r>
      <w:r w:rsidR="00BD594F" w:rsidRPr="004B4995">
        <w:rPr>
          <w:rFonts w:ascii="Times New Roman" w:hAnsi="Times New Roman" w:cs="Times New Roman"/>
          <w:sz w:val="24"/>
          <w:szCs w:val="24"/>
        </w:rPr>
        <w:t xml:space="preserve">aktualūs klausimai ir  </w:t>
      </w:r>
      <w:r w:rsidRPr="004B4995">
        <w:rPr>
          <w:rFonts w:ascii="Times New Roman" w:hAnsi="Times New Roman" w:cs="Times New Roman"/>
          <w:sz w:val="24"/>
          <w:szCs w:val="24"/>
        </w:rPr>
        <w:t>atsakymai ir yra parengti vadovaujantis Lietuvos Respublikos ūkio ministro 2016 m. balandžio 12 d. įsakymu Nr. 4-280 patvirtintu „2014-2020 metų Europos Sąjungos fondų investicijų veiksmų programos 3 prioriteto „Smulkiojo ir vidutinio verslo konkurencingumo skatinimo“ priemonės Nr. 03.3.2-LVPA-K-837 „</w:t>
      </w:r>
      <w:proofErr w:type="spellStart"/>
      <w:r w:rsidRPr="004B4995">
        <w:rPr>
          <w:rFonts w:ascii="Times New Roman" w:hAnsi="Times New Roman" w:cs="Times New Roman"/>
          <w:sz w:val="24"/>
          <w:szCs w:val="24"/>
        </w:rPr>
        <w:t>Eco</w:t>
      </w:r>
      <w:proofErr w:type="spellEnd"/>
      <w:r w:rsidRPr="004B4995">
        <w:rPr>
          <w:rFonts w:ascii="Times New Roman" w:hAnsi="Times New Roman" w:cs="Times New Roman"/>
          <w:sz w:val="24"/>
          <w:szCs w:val="24"/>
        </w:rPr>
        <w:t xml:space="preserve">-inovacijos LT+“ projektų finansavimo sąlygų aprašu Nr. 1“ (toliau – Aprašas) ir susijusiais dokumentais. </w:t>
      </w:r>
    </w:p>
    <w:p w14:paraId="7F7626D8" w14:textId="77777777" w:rsidR="00464AC4" w:rsidRPr="004B4995" w:rsidRDefault="00464AC4" w:rsidP="004B4995">
      <w:pPr>
        <w:spacing w:line="360" w:lineRule="auto"/>
        <w:rPr>
          <w:rFonts w:ascii="Times New Roman" w:hAnsi="Times New Roman" w:cs="Times New Roman"/>
          <w:sz w:val="24"/>
          <w:szCs w:val="24"/>
        </w:rPr>
      </w:pPr>
    </w:p>
    <w:p w14:paraId="72BD2A1F" w14:textId="3E555D42" w:rsidR="00EC2518" w:rsidRPr="004B4995" w:rsidRDefault="00EC2518" w:rsidP="004B4995">
      <w:pPr>
        <w:pStyle w:val="Sraopastraipa"/>
        <w:numPr>
          <w:ilvl w:val="0"/>
          <w:numId w:val="1"/>
        </w:numPr>
        <w:spacing w:line="360" w:lineRule="auto"/>
        <w:rPr>
          <w:rFonts w:ascii="Times New Roman" w:hAnsi="Times New Roman" w:cs="Times New Roman"/>
          <w:b/>
          <w:sz w:val="24"/>
          <w:szCs w:val="24"/>
        </w:rPr>
      </w:pPr>
      <w:r w:rsidRPr="004B4995">
        <w:rPr>
          <w:rFonts w:ascii="Times New Roman" w:hAnsi="Times New Roman" w:cs="Times New Roman"/>
          <w:b/>
          <w:sz w:val="24"/>
          <w:szCs w:val="24"/>
        </w:rPr>
        <w:t xml:space="preserve">Įmonė planuoja pakeisti turimą įrenginį nauju, su kuriuo būtų dirbama našiau, </w:t>
      </w:r>
      <w:r w:rsidR="00BD594F" w:rsidRPr="004B4995">
        <w:rPr>
          <w:rFonts w:ascii="Times New Roman" w:hAnsi="Times New Roman" w:cs="Times New Roman"/>
          <w:b/>
          <w:sz w:val="24"/>
          <w:szCs w:val="24"/>
        </w:rPr>
        <w:t xml:space="preserve">jis </w:t>
      </w:r>
      <w:r w:rsidRPr="004B4995">
        <w:rPr>
          <w:rFonts w:ascii="Times New Roman" w:hAnsi="Times New Roman" w:cs="Times New Roman"/>
          <w:b/>
          <w:sz w:val="24"/>
          <w:szCs w:val="24"/>
        </w:rPr>
        <w:t>mažiau terštu orą ir aplinką, taupytų medžiagas. Nors naujas produktas nebūtų gaminamas, tačiau padidėtų darbo našumas. Ar tokios įrangos įsigijimas būtų finansuojamas?</w:t>
      </w:r>
    </w:p>
    <w:p w14:paraId="5E05D8A0" w14:textId="77777777" w:rsidR="00EC2518" w:rsidRPr="004B4995" w:rsidRDefault="00EC2518" w:rsidP="004B4995">
      <w:pPr>
        <w:spacing w:after="0" w:line="360" w:lineRule="auto"/>
        <w:jc w:val="both"/>
        <w:rPr>
          <w:rFonts w:ascii="Times New Roman" w:hAnsi="Times New Roman" w:cs="Times New Roman"/>
          <w:sz w:val="24"/>
          <w:szCs w:val="24"/>
        </w:rPr>
      </w:pPr>
      <w:r w:rsidRPr="004B4995">
        <w:rPr>
          <w:rFonts w:ascii="Times New Roman" w:hAnsi="Times New Roman" w:cs="Times New Roman"/>
          <w:sz w:val="24"/>
          <w:szCs w:val="24"/>
        </w:rPr>
        <w:t>Darbo našumo padidėjimas įsigijus naują įranga nebūtų pakankama sąlyga, kad projektas būtų galimas finansuoti. Tačiau, jeigu, pavyzdžiui, įsigyta įranga mažintų kenksmingų medžiagų sunaudojimą produkto kūrimo metu</w:t>
      </w:r>
      <w:r w:rsidR="003635F9" w:rsidRPr="004B4995">
        <w:rPr>
          <w:rFonts w:ascii="Times New Roman" w:hAnsi="Times New Roman" w:cs="Times New Roman"/>
          <w:sz w:val="24"/>
          <w:szCs w:val="24"/>
        </w:rPr>
        <w:t>, o įsigyjamas įrenginys (tobulinamas technologinis procesas) leistų sumažinti arba eliminuoti neigiamą poveikį aplinkai dėl oro taršos, nuotekų taršos ar atliekų susidarymo</w:t>
      </w:r>
      <w:r w:rsidRPr="004B4995">
        <w:rPr>
          <w:rFonts w:ascii="Times New Roman" w:hAnsi="Times New Roman" w:cs="Times New Roman"/>
          <w:sz w:val="24"/>
          <w:szCs w:val="24"/>
        </w:rPr>
        <w:t xml:space="preserve">, tai galėtų nulemti projekto tinkamumą finansuoti. </w:t>
      </w:r>
    </w:p>
    <w:p w14:paraId="21546B96" w14:textId="77777777" w:rsidR="00EC2518" w:rsidRPr="004B4995" w:rsidRDefault="00EC2518" w:rsidP="004B4995">
      <w:pPr>
        <w:spacing w:after="0" w:line="360" w:lineRule="auto"/>
        <w:jc w:val="both"/>
        <w:rPr>
          <w:rFonts w:ascii="Times New Roman" w:hAnsi="Times New Roman" w:cs="Times New Roman"/>
          <w:sz w:val="24"/>
          <w:szCs w:val="24"/>
        </w:rPr>
      </w:pPr>
    </w:p>
    <w:p w14:paraId="3EB01DD4" w14:textId="77777777" w:rsidR="00EC2518" w:rsidRPr="004B4995" w:rsidRDefault="00EC2518" w:rsidP="004B4995">
      <w:pPr>
        <w:pStyle w:val="Sraopastraipa"/>
        <w:numPr>
          <w:ilvl w:val="0"/>
          <w:numId w:val="1"/>
        </w:numPr>
        <w:spacing w:after="0" w:line="360" w:lineRule="auto"/>
        <w:jc w:val="both"/>
        <w:rPr>
          <w:rFonts w:ascii="Times New Roman" w:hAnsi="Times New Roman" w:cs="Times New Roman"/>
          <w:b/>
          <w:sz w:val="24"/>
          <w:szCs w:val="24"/>
        </w:rPr>
      </w:pPr>
      <w:r w:rsidRPr="004B4995">
        <w:rPr>
          <w:rFonts w:ascii="Times New Roman" w:hAnsi="Times New Roman" w:cs="Times New Roman"/>
          <w:b/>
          <w:sz w:val="24"/>
          <w:szCs w:val="24"/>
        </w:rPr>
        <w:t>Ar su paraiška privalomas pateikti gamtos išteklių taupymo ir atliekų mažinimo planas gali būti parengtas įmonės jėgomis ar privačių konsultantų, ar jis privalo būti parengtas sertifikuotų rengėjų/ oficialių institucijų?</w:t>
      </w:r>
    </w:p>
    <w:p w14:paraId="05751AAC" w14:textId="6BE772BC" w:rsidR="004D131F" w:rsidRPr="004B4995" w:rsidRDefault="00BD594F" w:rsidP="004B4995">
      <w:pPr>
        <w:spacing w:line="360" w:lineRule="auto"/>
        <w:jc w:val="both"/>
        <w:rPr>
          <w:rFonts w:ascii="Times New Roman" w:hAnsi="Times New Roman" w:cs="Times New Roman"/>
          <w:sz w:val="24"/>
          <w:szCs w:val="24"/>
        </w:rPr>
      </w:pPr>
      <w:r w:rsidRPr="004B4995">
        <w:rPr>
          <w:rFonts w:ascii="Times New Roman" w:hAnsi="Times New Roman" w:cs="Times New Roman"/>
          <w:sz w:val="24"/>
          <w:szCs w:val="24"/>
        </w:rPr>
        <w:t xml:space="preserve">Šiuo atveju </w:t>
      </w:r>
      <w:r w:rsidR="004D131F" w:rsidRPr="004B4995">
        <w:rPr>
          <w:rFonts w:ascii="Times New Roman" w:hAnsi="Times New Roman" w:cs="Times New Roman"/>
          <w:sz w:val="24"/>
          <w:szCs w:val="24"/>
        </w:rPr>
        <w:t>Aprašas konkrečių reikalavimų nenumato. „Gamtos išteklių taupymo ir atliekų mažinimo plano metodinių rekomendacijų 4 punkte nurodoma: „Plano pirmajame lape nurodomas veiklos vykdytojo pavadinimas ir adresas, Planą patvirtina ūkinės veiklos objekto vadovas.“</w:t>
      </w:r>
    </w:p>
    <w:p w14:paraId="788CE4FD" w14:textId="77777777" w:rsidR="00032DCC" w:rsidRPr="004B4995" w:rsidRDefault="00032DCC" w:rsidP="004B4995">
      <w:pPr>
        <w:spacing w:after="0" w:line="360" w:lineRule="auto"/>
        <w:jc w:val="both"/>
        <w:rPr>
          <w:rFonts w:ascii="Times New Roman" w:hAnsi="Times New Roman" w:cs="Times New Roman"/>
          <w:sz w:val="24"/>
          <w:szCs w:val="24"/>
        </w:rPr>
      </w:pPr>
    </w:p>
    <w:p w14:paraId="5039BA11" w14:textId="77777777" w:rsidR="00032DCC" w:rsidRPr="004B4995" w:rsidRDefault="00032DCC" w:rsidP="004B4995">
      <w:pPr>
        <w:pStyle w:val="Sraopastraipa"/>
        <w:numPr>
          <w:ilvl w:val="0"/>
          <w:numId w:val="1"/>
        </w:numPr>
        <w:spacing w:line="360" w:lineRule="auto"/>
        <w:rPr>
          <w:rFonts w:ascii="Times New Roman" w:hAnsi="Times New Roman" w:cs="Times New Roman"/>
          <w:b/>
          <w:sz w:val="24"/>
          <w:szCs w:val="24"/>
        </w:rPr>
      </w:pPr>
      <w:r w:rsidRPr="004B4995">
        <w:rPr>
          <w:rFonts w:ascii="Times New Roman" w:hAnsi="Times New Roman" w:cs="Times New Roman"/>
          <w:b/>
          <w:sz w:val="24"/>
          <w:szCs w:val="24"/>
        </w:rPr>
        <w:t>Pagal Aprašo 19.2 punktą, vidutinės pačio pareiškėjo pagamintos produkcijos metinės pajamos per pastaruosius 3 finansinius metus arba per laiką nuo MVĮ įregistravimo dienos (jeigu MVĮ vykdė veiklą mažiau nei 3 finansinius metus) yra ne mažesnės kaip 145 000 Eur. Ar tuo atveju, jeigu įmonė registruota 2013 m. pabaigoje, bus vertinami tik 2014 ir 2015 metų duomenys</w:t>
      </w:r>
    </w:p>
    <w:p w14:paraId="51A3F744" w14:textId="1DCB767F" w:rsidR="00032DCC" w:rsidRPr="004B4995" w:rsidRDefault="00032DCC" w:rsidP="004B4995">
      <w:pPr>
        <w:spacing w:line="360" w:lineRule="auto"/>
        <w:rPr>
          <w:rFonts w:ascii="Times New Roman" w:hAnsi="Times New Roman" w:cs="Times New Roman"/>
          <w:sz w:val="24"/>
          <w:szCs w:val="24"/>
        </w:rPr>
      </w:pPr>
      <w:r w:rsidRPr="004B4995">
        <w:rPr>
          <w:rFonts w:ascii="Times New Roman" w:hAnsi="Times New Roman" w:cs="Times New Roman"/>
          <w:sz w:val="24"/>
          <w:szCs w:val="24"/>
        </w:rPr>
        <w:t xml:space="preserve">Jeigu įmonė 2013 m. nepatvirtino ir neteikė finansinės atskaitomybės dokumentų juridinių asmenų registrui, tuomet Aprašo 19.2 punkto pajamų rodiklis turėtų būti apskaičiuojamas taip: </w:t>
      </w:r>
      <w:r w:rsidR="003635F9" w:rsidRPr="004B4995">
        <w:rPr>
          <w:rFonts w:ascii="Times New Roman" w:hAnsi="Times New Roman" w:cs="Times New Roman"/>
          <w:sz w:val="24"/>
          <w:szCs w:val="24"/>
        </w:rPr>
        <w:t>(</w:t>
      </w:r>
      <w:r w:rsidRPr="004B4995">
        <w:rPr>
          <w:rFonts w:ascii="Times New Roman" w:hAnsi="Times New Roman" w:cs="Times New Roman"/>
          <w:sz w:val="24"/>
          <w:szCs w:val="24"/>
        </w:rPr>
        <w:t>2014+2015</w:t>
      </w:r>
      <w:r w:rsidR="003635F9" w:rsidRPr="004B4995">
        <w:rPr>
          <w:rFonts w:ascii="Times New Roman" w:hAnsi="Times New Roman" w:cs="Times New Roman"/>
          <w:sz w:val="24"/>
          <w:szCs w:val="24"/>
        </w:rPr>
        <w:t>)</w:t>
      </w:r>
      <w:r w:rsidRPr="004B4995">
        <w:rPr>
          <w:rFonts w:ascii="Times New Roman" w:hAnsi="Times New Roman" w:cs="Times New Roman"/>
          <w:sz w:val="24"/>
          <w:szCs w:val="24"/>
        </w:rPr>
        <w:t>/2.</w:t>
      </w:r>
      <w:r w:rsidR="003635F9" w:rsidRPr="004B4995">
        <w:rPr>
          <w:rFonts w:ascii="Times New Roman" w:hAnsi="Times New Roman" w:cs="Times New Roman"/>
          <w:sz w:val="24"/>
          <w:szCs w:val="24"/>
        </w:rPr>
        <w:t xml:space="preserve"> Jei FA už 2013 metus pateikta, tuomet skaičiavimas bus toks: (2013+2014+2015)/</w:t>
      </w:r>
      <w:r w:rsidR="00BD0600" w:rsidRPr="004B4995">
        <w:rPr>
          <w:rFonts w:ascii="Times New Roman" w:hAnsi="Times New Roman" w:cs="Times New Roman"/>
          <w:sz w:val="24"/>
          <w:szCs w:val="24"/>
        </w:rPr>
        <w:t>3</w:t>
      </w:r>
      <w:r w:rsidR="003635F9" w:rsidRPr="004B4995">
        <w:rPr>
          <w:rFonts w:ascii="Times New Roman" w:hAnsi="Times New Roman" w:cs="Times New Roman"/>
          <w:sz w:val="24"/>
          <w:szCs w:val="24"/>
        </w:rPr>
        <w:t>.</w:t>
      </w:r>
    </w:p>
    <w:p w14:paraId="1A51C46C" w14:textId="77777777" w:rsidR="00032DCC" w:rsidRPr="004B4995" w:rsidRDefault="00032DCC" w:rsidP="004B4995">
      <w:pPr>
        <w:pStyle w:val="Sraopastraipa"/>
        <w:numPr>
          <w:ilvl w:val="0"/>
          <w:numId w:val="1"/>
        </w:numPr>
        <w:spacing w:line="360" w:lineRule="auto"/>
        <w:jc w:val="both"/>
        <w:rPr>
          <w:rFonts w:ascii="Times New Roman" w:hAnsi="Times New Roman" w:cs="Times New Roman"/>
          <w:b/>
          <w:sz w:val="24"/>
          <w:szCs w:val="24"/>
        </w:rPr>
      </w:pPr>
      <w:r w:rsidRPr="004B4995">
        <w:rPr>
          <w:rFonts w:ascii="Times New Roman" w:hAnsi="Times New Roman" w:cs="Times New Roman"/>
          <w:b/>
          <w:sz w:val="24"/>
          <w:szCs w:val="24"/>
        </w:rPr>
        <w:lastRenderedPageBreak/>
        <w:t xml:space="preserve">Pagal Aprašo 2 priedo 2 vertinimo kriterijų „Pareiškėjo projekte planuojami gaminti produktai pasižymi bent viena ekologinio projektavimo savybe“, vertinama, ar yra tenkinama bent viena iš šių savybių: </w:t>
      </w:r>
    </w:p>
    <w:p w14:paraId="4DE9191B" w14:textId="77777777" w:rsidR="00032DCC" w:rsidRPr="004B4995" w:rsidRDefault="00032DCC" w:rsidP="004B4995">
      <w:pPr>
        <w:pStyle w:val="Sraopastraipa"/>
        <w:numPr>
          <w:ilvl w:val="0"/>
          <w:numId w:val="4"/>
        </w:numPr>
        <w:spacing w:after="0" w:line="360" w:lineRule="auto"/>
        <w:jc w:val="both"/>
        <w:rPr>
          <w:rFonts w:ascii="Times New Roman" w:hAnsi="Times New Roman" w:cs="Times New Roman"/>
          <w:b/>
          <w:sz w:val="24"/>
          <w:szCs w:val="24"/>
        </w:rPr>
      </w:pPr>
      <w:r w:rsidRPr="004B4995">
        <w:rPr>
          <w:rFonts w:ascii="Times New Roman" w:hAnsi="Times New Roman" w:cs="Times New Roman"/>
          <w:b/>
          <w:sz w:val="24"/>
          <w:szCs w:val="24"/>
        </w:rPr>
        <w:t>produktui pagaminti mažėja sunaudojamų žaliavų kiekis;</w:t>
      </w:r>
    </w:p>
    <w:p w14:paraId="027511A8" w14:textId="77777777" w:rsidR="00032DCC" w:rsidRPr="004B4995" w:rsidRDefault="00032DCC" w:rsidP="004B4995">
      <w:pPr>
        <w:pStyle w:val="Sraopastraipa"/>
        <w:numPr>
          <w:ilvl w:val="0"/>
          <w:numId w:val="4"/>
        </w:numPr>
        <w:spacing w:after="0" w:line="360" w:lineRule="auto"/>
        <w:jc w:val="both"/>
        <w:rPr>
          <w:rFonts w:ascii="Times New Roman" w:hAnsi="Times New Roman" w:cs="Times New Roman"/>
          <w:b/>
          <w:sz w:val="24"/>
          <w:szCs w:val="24"/>
        </w:rPr>
      </w:pPr>
      <w:r w:rsidRPr="004B4995">
        <w:rPr>
          <w:rFonts w:ascii="Times New Roman" w:hAnsi="Times New Roman" w:cs="Times New Roman"/>
          <w:b/>
          <w:sz w:val="24"/>
          <w:szCs w:val="24"/>
        </w:rPr>
        <w:t>produktas sunaudoja mažiau energijos;</w:t>
      </w:r>
    </w:p>
    <w:p w14:paraId="6032FC46" w14:textId="77777777" w:rsidR="00032DCC" w:rsidRPr="004B4995" w:rsidRDefault="00032DCC" w:rsidP="004B4995">
      <w:pPr>
        <w:pStyle w:val="Sraopastraipa"/>
        <w:numPr>
          <w:ilvl w:val="0"/>
          <w:numId w:val="4"/>
        </w:numPr>
        <w:spacing w:after="0" w:line="360" w:lineRule="auto"/>
        <w:jc w:val="both"/>
        <w:rPr>
          <w:rFonts w:ascii="Times New Roman" w:hAnsi="Times New Roman" w:cs="Times New Roman"/>
          <w:b/>
          <w:sz w:val="24"/>
          <w:szCs w:val="24"/>
        </w:rPr>
      </w:pPr>
      <w:r w:rsidRPr="004B4995">
        <w:rPr>
          <w:rFonts w:ascii="Times New Roman" w:hAnsi="Times New Roman" w:cs="Times New Roman"/>
          <w:b/>
          <w:sz w:val="24"/>
          <w:szCs w:val="24"/>
        </w:rPr>
        <w:t>produktui pagaminti naudojamas mažesnis kenksmingų medžiagų kiekis arba iš viso nenaudojama jokių kenksmingų medžiagų;</w:t>
      </w:r>
    </w:p>
    <w:p w14:paraId="1F04E3A6" w14:textId="77777777" w:rsidR="00032DCC" w:rsidRPr="004B4995" w:rsidRDefault="00032DCC" w:rsidP="004B4995">
      <w:pPr>
        <w:pStyle w:val="Sraopastraipa"/>
        <w:numPr>
          <w:ilvl w:val="0"/>
          <w:numId w:val="4"/>
        </w:numPr>
        <w:spacing w:after="0" w:line="360" w:lineRule="auto"/>
        <w:jc w:val="both"/>
        <w:rPr>
          <w:rFonts w:ascii="Times New Roman" w:hAnsi="Times New Roman" w:cs="Times New Roman"/>
          <w:b/>
          <w:sz w:val="24"/>
          <w:szCs w:val="24"/>
        </w:rPr>
      </w:pPr>
      <w:r w:rsidRPr="004B4995">
        <w:rPr>
          <w:rFonts w:ascii="Times New Roman" w:hAnsi="Times New Roman" w:cs="Times New Roman"/>
          <w:b/>
          <w:sz w:val="24"/>
          <w:szCs w:val="24"/>
        </w:rPr>
        <w:t xml:space="preserve">produktą galima perdirbti suėjus jo galiojimo terminui. </w:t>
      </w:r>
    </w:p>
    <w:p w14:paraId="199E1619" w14:textId="77777777" w:rsidR="00032DCC" w:rsidRPr="004B4995" w:rsidRDefault="00032DCC" w:rsidP="004B4995">
      <w:pPr>
        <w:pStyle w:val="Sraopastraipa"/>
        <w:spacing w:after="0" w:line="360" w:lineRule="auto"/>
        <w:jc w:val="both"/>
        <w:rPr>
          <w:rFonts w:ascii="Times New Roman" w:hAnsi="Times New Roman" w:cs="Times New Roman"/>
          <w:b/>
          <w:sz w:val="24"/>
          <w:szCs w:val="24"/>
        </w:rPr>
      </w:pPr>
      <w:r w:rsidRPr="004B4995">
        <w:rPr>
          <w:rFonts w:ascii="Times New Roman" w:hAnsi="Times New Roman" w:cs="Times New Roman"/>
          <w:b/>
          <w:sz w:val="24"/>
          <w:szCs w:val="24"/>
        </w:rPr>
        <w:t>Kaip bus vertinamas šis kriterijus, jeigu projekte numatoma gaminti naujus gaminius iš atliekų? Ar tokiu atveju kiekvienas naujas gaminys bus skaičiuojamas kaip viena ekologinio projektavimo savybė?</w:t>
      </w:r>
    </w:p>
    <w:p w14:paraId="60C278CC" w14:textId="77777777" w:rsidR="00032DCC" w:rsidRPr="004B4995" w:rsidRDefault="00032DCC" w:rsidP="004B4995">
      <w:pPr>
        <w:spacing w:after="0" w:line="360" w:lineRule="auto"/>
        <w:ind w:left="360"/>
        <w:rPr>
          <w:rFonts w:ascii="Times New Roman" w:hAnsi="Times New Roman" w:cs="Times New Roman"/>
          <w:sz w:val="24"/>
          <w:szCs w:val="24"/>
        </w:rPr>
      </w:pPr>
    </w:p>
    <w:p w14:paraId="1FA12166" w14:textId="77777777" w:rsidR="00EC2518" w:rsidRPr="004B4995" w:rsidRDefault="00032DCC" w:rsidP="004B4995">
      <w:pPr>
        <w:spacing w:line="360" w:lineRule="auto"/>
        <w:rPr>
          <w:rFonts w:ascii="Times New Roman" w:hAnsi="Times New Roman" w:cs="Times New Roman"/>
          <w:sz w:val="24"/>
          <w:szCs w:val="24"/>
        </w:rPr>
      </w:pPr>
      <w:r w:rsidRPr="004B4995">
        <w:rPr>
          <w:rFonts w:ascii="Times New Roman" w:hAnsi="Times New Roman" w:cs="Times New Roman"/>
          <w:sz w:val="24"/>
          <w:szCs w:val="24"/>
        </w:rPr>
        <w:t>Pagal priemonės Aprašo 2 priedo 2 vertinimo kriterijų naujas gaminys būtų skaičiuojamas kaip viena ekologinio projektavimo savybė.</w:t>
      </w:r>
    </w:p>
    <w:p w14:paraId="038B0021" w14:textId="77777777" w:rsidR="00032DCC" w:rsidRPr="004B4995" w:rsidRDefault="00032DCC" w:rsidP="004B4995">
      <w:pPr>
        <w:spacing w:line="360" w:lineRule="auto"/>
        <w:rPr>
          <w:rFonts w:ascii="Times New Roman" w:hAnsi="Times New Roman" w:cs="Times New Roman"/>
          <w:sz w:val="24"/>
          <w:szCs w:val="24"/>
        </w:rPr>
      </w:pPr>
    </w:p>
    <w:p w14:paraId="06909CB4" w14:textId="77777777" w:rsidR="00032DCC" w:rsidRPr="004B4995" w:rsidRDefault="00032DCC" w:rsidP="004B4995">
      <w:pPr>
        <w:pStyle w:val="Sraopastraipa"/>
        <w:numPr>
          <w:ilvl w:val="0"/>
          <w:numId w:val="1"/>
        </w:numPr>
        <w:spacing w:line="360" w:lineRule="auto"/>
        <w:jc w:val="both"/>
        <w:rPr>
          <w:rFonts w:ascii="Times New Roman" w:hAnsi="Times New Roman" w:cs="Times New Roman"/>
          <w:b/>
          <w:sz w:val="24"/>
          <w:szCs w:val="24"/>
        </w:rPr>
      </w:pPr>
      <w:r w:rsidRPr="004B4995">
        <w:rPr>
          <w:rFonts w:ascii="Times New Roman" w:hAnsi="Times New Roman" w:cs="Times New Roman"/>
          <w:b/>
          <w:sz w:val="24"/>
          <w:szCs w:val="24"/>
        </w:rPr>
        <w:t>Pagal Aprašo 2 priedo 3 vertinimo kriterijų „Įgyvendinus projektą mažėja neigiamas ūkinės veiklos poveikis aplinkai (mažėja oro, vandens tarša, susidaro mažiau atliekų)“, kaip vienas iš duomenų šaltinių nurodytas taršos integruotos prevencijos ir kontrolės (TIPK) leidimas. Ar tai reiškia, kad balus už šį kriterijų gali gauti tik įmonės, kurios pagal teisės aktus privalo gauti ir nustatyta tvarka yra gavusios TIPK leidimą?</w:t>
      </w:r>
    </w:p>
    <w:p w14:paraId="74D84708" w14:textId="77777777" w:rsidR="00032DCC" w:rsidRPr="004B4995" w:rsidRDefault="00032DCC" w:rsidP="004B4995">
      <w:pPr>
        <w:spacing w:line="360" w:lineRule="auto"/>
        <w:jc w:val="both"/>
        <w:rPr>
          <w:rFonts w:ascii="Times New Roman" w:hAnsi="Times New Roman" w:cs="Times New Roman"/>
          <w:sz w:val="24"/>
          <w:szCs w:val="24"/>
        </w:rPr>
      </w:pPr>
      <w:r w:rsidRPr="004B4995">
        <w:rPr>
          <w:rFonts w:ascii="Times New Roman" w:hAnsi="Times New Roman" w:cs="Times New Roman"/>
          <w:sz w:val="24"/>
          <w:szCs w:val="24"/>
        </w:rPr>
        <w:t>Priemonės Aprašo 2 priedo 3 vertinimo kriterijaus turinyje yra nurodyti ir kiti du vertinimo šaltiniai ne tik TIPK, tad galima vadovautis ir jais.</w:t>
      </w:r>
    </w:p>
    <w:p w14:paraId="2829ED1A" w14:textId="77777777" w:rsidR="00032DCC" w:rsidRPr="004B4995" w:rsidRDefault="00032DCC" w:rsidP="004B4995">
      <w:pPr>
        <w:spacing w:line="360" w:lineRule="auto"/>
        <w:jc w:val="both"/>
        <w:rPr>
          <w:rFonts w:ascii="Times New Roman" w:hAnsi="Times New Roman" w:cs="Times New Roman"/>
          <w:sz w:val="24"/>
          <w:szCs w:val="24"/>
        </w:rPr>
      </w:pPr>
    </w:p>
    <w:p w14:paraId="6B79C733" w14:textId="77777777" w:rsidR="00032DCC" w:rsidRPr="004B4995" w:rsidRDefault="00032DCC" w:rsidP="004B4995">
      <w:pPr>
        <w:pStyle w:val="Sraopastraipa"/>
        <w:numPr>
          <w:ilvl w:val="0"/>
          <w:numId w:val="1"/>
        </w:numPr>
        <w:spacing w:line="360" w:lineRule="auto"/>
        <w:jc w:val="both"/>
        <w:rPr>
          <w:rFonts w:ascii="Times New Roman" w:hAnsi="Times New Roman" w:cs="Times New Roman"/>
          <w:b/>
          <w:sz w:val="24"/>
          <w:szCs w:val="24"/>
        </w:rPr>
      </w:pPr>
      <w:r w:rsidRPr="004B4995">
        <w:rPr>
          <w:rFonts w:ascii="Times New Roman" w:hAnsi="Times New Roman" w:cs="Times New Roman"/>
          <w:b/>
          <w:sz w:val="24"/>
          <w:szCs w:val="24"/>
        </w:rPr>
        <w:t>Pagal aprašo 2 priedo 3 vertinimo kriterijų „Įgyvendinus projektą mažėja neigiamas ūkinės veiklos poveikis aplinkai (mažėja oro, vandens tarša, susidaro mažiau atliekų)“, didžiausias neigiamo poveikio aplinkai pokytis pagal kiekvieną kriterijaus dalį atskirai (oro tarša, vandens tarša, mažesnis atliekų kiekis) yra vertinamas 5 balais. Ar tai reiškia, kad pagal kiekvieną kriterijaus dalį (oro tarša, vandens tarša, mažesnis atliekų kiekis) projektai palyginami tarpusavyje ir už kiekvieną kriterijaus dalį skiriamas atskiras balas (nuo 1 iki 5), o paskui šie balai sudedami ir padalinami iš trijų?</w:t>
      </w:r>
    </w:p>
    <w:p w14:paraId="39DBD7AE" w14:textId="77777777" w:rsidR="00032DCC" w:rsidRPr="004B4995" w:rsidRDefault="00032DCC" w:rsidP="004B4995">
      <w:pPr>
        <w:spacing w:line="360" w:lineRule="auto"/>
        <w:jc w:val="both"/>
        <w:rPr>
          <w:rFonts w:ascii="Times New Roman" w:hAnsi="Times New Roman" w:cs="Times New Roman"/>
          <w:sz w:val="24"/>
          <w:szCs w:val="24"/>
        </w:rPr>
      </w:pPr>
      <w:r w:rsidRPr="004B4995">
        <w:rPr>
          <w:rFonts w:ascii="Times New Roman" w:hAnsi="Times New Roman" w:cs="Times New Roman"/>
          <w:sz w:val="24"/>
          <w:szCs w:val="24"/>
        </w:rPr>
        <w:lastRenderedPageBreak/>
        <w:t>Taip, oro taršos, vandens taršos mažesnio atliekų kiekio kriterijai bus vertinami balais atskirai ir išvedamas balų vidurkis.</w:t>
      </w:r>
    </w:p>
    <w:p w14:paraId="41EDF445" w14:textId="77777777" w:rsidR="00032DCC" w:rsidRPr="004B4995" w:rsidRDefault="00032DCC" w:rsidP="004B4995">
      <w:pPr>
        <w:spacing w:line="360" w:lineRule="auto"/>
        <w:jc w:val="both"/>
        <w:rPr>
          <w:rFonts w:ascii="Times New Roman" w:hAnsi="Times New Roman" w:cs="Times New Roman"/>
          <w:sz w:val="24"/>
          <w:szCs w:val="24"/>
        </w:rPr>
      </w:pPr>
    </w:p>
    <w:p w14:paraId="60C0CE89" w14:textId="77777777" w:rsidR="00032DCC" w:rsidRPr="004B4995" w:rsidRDefault="005755AB" w:rsidP="004B4995">
      <w:pPr>
        <w:pStyle w:val="Sraopastraipa"/>
        <w:numPr>
          <w:ilvl w:val="0"/>
          <w:numId w:val="1"/>
        </w:numPr>
        <w:spacing w:line="360" w:lineRule="auto"/>
        <w:jc w:val="both"/>
        <w:rPr>
          <w:rFonts w:ascii="Times New Roman" w:hAnsi="Times New Roman" w:cs="Times New Roman"/>
          <w:b/>
          <w:sz w:val="24"/>
          <w:szCs w:val="24"/>
        </w:rPr>
      </w:pPr>
      <w:r w:rsidRPr="004B4995">
        <w:rPr>
          <w:rFonts w:ascii="Times New Roman" w:hAnsi="Times New Roman" w:cs="Times New Roman"/>
          <w:b/>
          <w:sz w:val="24"/>
          <w:szCs w:val="24"/>
        </w:rPr>
        <w:t xml:space="preserve">Aprašo </w:t>
      </w:r>
      <w:r w:rsidR="00032DCC" w:rsidRPr="004B4995">
        <w:rPr>
          <w:rFonts w:ascii="Times New Roman" w:hAnsi="Times New Roman" w:cs="Times New Roman"/>
          <w:b/>
          <w:sz w:val="24"/>
          <w:szCs w:val="24"/>
        </w:rPr>
        <w:t xml:space="preserve">4 priedo 9 punkte prašoma nurodyti planuojamo gaminti atnaujinto produkto </w:t>
      </w:r>
      <w:r w:rsidR="00032DCC" w:rsidRPr="004B4995">
        <w:rPr>
          <w:rFonts w:ascii="Times New Roman" w:hAnsi="Times New Roman" w:cs="Times New Roman"/>
          <w:b/>
          <w:bCs/>
          <w:sz w:val="24"/>
          <w:szCs w:val="24"/>
        </w:rPr>
        <w:t>jau turimas ekologinio projektavimo savybes</w:t>
      </w:r>
      <w:r w:rsidR="00032DCC" w:rsidRPr="004B4995">
        <w:rPr>
          <w:rFonts w:ascii="Times New Roman" w:hAnsi="Times New Roman" w:cs="Times New Roman"/>
          <w:b/>
          <w:sz w:val="24"/>
          <w:szCs w:val="24"/>
        </w:rPr>
        <w:t xml:space="preserve"> ir pateikti jų pagrindimą. </w:t>
      </w:r>
      <w:r w:rsidRPr="004B4995">
        <w:rPr>
          <w:rFonts w:ascii="Times New Roman" w:hAnsi="Times New Roman" w:cs="Times New Roman"/>
          <w:b/>
          <w:sz w:val="24"/>
          <w:szCs w:val="24"/>
        </w:rPr>
        <w:t>S</w:t>
      </w:r>
      <w:r w:rsidR="00032DCC" w:rsidRPr="004B4995">
        <w:rPr>
          <w:rFonts w:ascii="Times New Roman" w:hAnsi="Times New Roman" w:cs="Times New Roman"/>
          <w:b/>
          <w:sz w:val="24"/>
          <w:szCs w:val="24"/>
        </w:rPr>
        <w:t xml:space="preserve">u kuo turi būti lyginamos </w:t>
      </w:r>
      <w:r w:rsidR="00032DCC" w:rsidRPr="004B4995">
        <w:rPr>
          <w:rFonts w:ascii="Times New Roman" w:hAnsi="Times New Roman" w:cs="Times New Roman"/>
          <w:b/>
          <w:bCs/>
          <w:sz w:val="24"/>
          <w:szCs w:val="24"/>
        </w:rPr>
        <w:t>jau turimos</w:t>
      </w:r>
      <w:r w:rsidRPr="004B4995">
        <w:rPr>
          <w:rFonts w:ascii="Times New Roman" w:hAnsi="Times New Roman" w:cs="Times New Roman"/>
          <w:b/>
          <w:sz w:val="24"/>
          <w:szCs w:val="24"/>
        </w:rPr>
        <w:t xml:space="preserve"> produkto savybės?</w:t>
      </w:r>
    </w:p>
    <w:p w14:paraId="5FC044F2" w14:textId="77777777" w:rsidR="005755AB" w:rsidRPr="004B4995" w:rsidRDefault="005755AB" w:rsidP="004B4995">
      <w:pPr>
        <w:spacing w:line="360" w:lineRule="auto"/>
        <w:jc w:val="both"/>
        <w:rPr>
          <w:rFonts w:ascii="Times New Roman" w:hAnsi="Times New Roman" w:cs="Times New Roman"/>
          <w:sz w:val="24"/>
          <w:szCs w:val="24"/>
        </w:rPr>
      </w:pPr>
      <w:r w:rsidRPr="004B4995">
        <w:rPr>
          <w:rFonts w:ascii="Times New Roman" w:hAnsi="Times New Roman" w:cs="Times New Roman"/>
          <w:sz w:val="24"/>
          <w:szCs w:val="24"/>
        </w:rPr>
        <w:t>Aprašo 4 priedo 9 punkte nurodyto planuojamo gaminti atnaujinto produkto jau turimos savybės turi būti lyginamos su įmonės iki projekto gaminto produkto savybėmis.  </w:t>
      </w:r>
    </w:p>
    <w:p w14:paraId="6E21D652" w14:textId="77777777" w:rsidR="00400DC2" w:rsidRPr="004B4995" w:rsidRDefault="00400DC2" w:rsidP="004B4995">
      <w:pPr>
        <w:spacing w:line="360" w:lineRule="auto"/>
        <w:jc w:val="both"/>
        <w:rPr>
          <w:rFonts w:ascii="Times New Roman" w:hAnsi="Times New Roman" w:cs="Times New Roman"/>
          <w:sz w:val="24"/>
          <w:szCs w:val="24"/>
        </w:rPr>
      </w:pPr>
    </w:p>
    <w:p w14:paraId="232802E6" w14:textId="77777777" w:rsidR="006B30E1" w:rsidRPr="004B4995" w:rsidRDefault="00400DC2" w:rsidP="004B4995">
      <w:pPr>
        <w:pStyle w:val="Sraopastraipa"/>
        <w:numPr>
          <w:ilvl w:val="0"/>
          <w:numId w:val="1"/>
        </w:numPr>
        <w:spacing w:line="360" w:lineRule="auto"/>
        <w:jc w:val="both"/>
        <w:rPr>
          <w:rFonts w:ascii="Times New Roman" w:hAnsi="Times New Roman" w:cs="Times New Roman"/>
          <w:b/>
          <w:sz w:val="24"/>
          <w:szCs w:val="24"/>
        </w:rPr>
      </w:pPr>
      <w:r w:rsidRPr="004B4995">
        <w:rPr>
          <w:rFonts w:ascii="Times New Roman" w:hAnsi="Times New Roman" w:cs="Times New Roman"/>
          <w:b/>
          <w:sz w:val="24"/>
          <w:szCs w:val="24"/>
        </w:rPr>
        <w:t xml:space="preserve">Ar </w:t>
      </w:r>
      <w:r w:rsidR="006B30E1" w:rsidRPr="004B4995">
        <w:rPr>
          <w:rFonts w:ascii="Times New Roman" w:hAnsi="Times New Roman" w:cs="Times New Roman"/>
          <w:b/>
          <w:sz w:val="24"/>
          <w:szCs w:val="24"/>
        </w:rPr>
        <w:t xml:space="preserve">naujo produkto gamybai gali būti naudojamos įmonės atliekos, ar jas privalu įsigyti iš kitų įmonių? </w:t>
      </w:r>
    </w:p>
    <w:p w14:paraId="5103F5D0" w14:textId="77777777" w:rsidR="006B30E1" w:rsidRPr="004B4995" w:rsidRDefault="006B30E1" w:rsidP="004B4995">
      <w:pPr>
        <w:spacing w:line="360" w:lineRule="auto"/>
        <w:jc w:val="both"/>
        <w:rPr>
          <w:rFonts w:ascii="Times New Roman" w:hAnsi="Times New Roman" w:cs="Times New Roman"/>
          <w:sz w:val="24"/>
          <w:szCs w:val="24"/>
        </w:rPr>
      </w:pPr>
      <w:r w:rsidRPr="004B4995">
        <w:rPr>
          <w:rFonts w:ascii="Times New Roman" w:hAnsi="Times New Roman" w:cs="Times New Roman"/>
          <w:sz w:val="24"/>
          <w:szCs w:val="24"/>
        </w:rPr>
        <w:t xml:space="preserve">Jeigu planuojama gaminti nauja produkciją, atliekos jai turi būti įsigyjamos iš rinkos. Jau esamas įmonės gaminys galima būti gaminamas iš įmonės veikloje susikaupusių atliekų. </w:t>
      </w:r>
    </w:p>
    <w:p w14:paraId="1FFA189D" w14:textId="77777777" w:rsidR="006358DB" w:rsidRPr="004B4995" w:rsidRDefault="006358DB" w:rsidP="004B4995">
      <w:pPr>
        <w:spacing w:line="360" w:lineRule="auto"/>
        <w:jc w:val="both"/>
        <w:rPr>
          <w:rFonts w:ascii="Times New Roman" w:hAnsi="Times New Roman" w:cs="Times New Roman"/>
          <w:sz w:val="24"/>
          <w:szCs w:val="24"/>
        </w:rPr>
      </w:pPr>
    </w:p>
    <w:p w14:paraId="588EEFAA" w14:textId="77777777" w:rsidR="006358DB" w:rsidRPr="004B4995" w:rsidRDefault="006358DB" w:rsidP="004B4995">
      <w:pPr>
        <w:pStyle w:val="Sraopastraipa"/>
        <w:numPr>
          <w:ilvl w:val="0"/>
          <w:numId w:val="1"/>
        </w:numPr>
        <w:spacing w:line="360" w:lineRule="auto"/>
        <w:jc w:val="both"/>
        <w:rPr>
          <w:rFonts w:ascii="Times New Roman" w:hAnsi="Times New Roman" w:cs="Times New Roman"/>
          <w:b/>
          <w:sz w:val="24"/>
          <w:szCs w:val="24"/>
        </w:rPr>
      </w:pPr>
      <w:r w:rsidRPr="004B4995">
        <w:rPr>
          <w:rFonts w:ascii="Times New Roman" w:hAnsi="Times New Roman" w:cs="Times New Roman"/>
          <w:b/>
          <w:sz w:val="24"/>
          <w:szCs w:val="24"/>
        </w:rPr>
        <w:t>Ar įmonė</w:t>
      </w:r>
      <w:r w:rsidR="004A0EB0" w:rsidRPr="004B4995">
        <w:rPr>
          <w:rFonts w:ascii="Times New Roman" w:hAnsi="Times New Roman" w:cs="Times New Roman"/>
          <w:b/>
          <w:sz w:val="24"/>
          <w:szCs w:val="24"/>
        </w:rPr>
        <w:t>,</w:t>
      </w:r>
      <w:r w:rsidRPr="004B4995">
        <w:rPr>
          <w:rFonts w:ascii="Times New Roman" w:hAnsi="Times New Roman" w:cs="Times New Roman"/>
          <w:b/>
          <w:sz w:val="24"/>
          <w:szCs w:val="24"/>
        </w:rPr>
        <w:t xml:space="preserve"> teikianti paslaugas ir norinti tobulinti savo procesus</w:t>
      </w:r>
      <w:r w:rsidR="004A0EB0" w:rsidRPr="004B4995">
        <w:rPr>
          <w:rFonts w:ascii="Times New Roman" w:hAnsi="Times New Roman" w:cs="Times New Roman"/>
          <w:b/>
          <w:sz w:val="24"/>
          <w:szCs w:val="24"/>
        </w:rPr>
        <w:t>,</w:t>
      </w:r>
      <w:r w:rsidRPr="004B4995">
        <w:rPr>
          <w:rFonts w:ascii="Times New Roman" w:hAnsi="Times New Roman" w:cs="Times New Roman"/>
          <w:b/>
          <w:sz w:val="24"/>
          <w:szCs w:val="24"/>
        </w:rPr>
        <w:t xml:space="preserve"> yra tinkama pareiškėja? </w:t>
      </w:r>
    </w:p>
    <w:p w14:paraId="7E8D222C" w14:textId="77777777" w:rsidR="004A0EB0" w:rsidRPr="004B4995" w:rsidRDefault="0039788C" w:rsidP="004B4995">
      <w:pPr>
        <w:spacing w:line="360" w:lineRule="auto"/>
        <w:jc w:val="both"/>
        <w:rPr>
          <w:rFonts w:ascii="Times New Roman" w:hAnsi="Times New Roman" w:cs="Times New Roman"/>
          <w:sz w:val="24"/>
          <w:szCs w:val="24"/>
        </w:rPr>
      </w:pPr>
      <w:r w:rsidRPr="004B4995">
        <w:rPr>
          <w:rFonts w:ascii="Times New Roman" w:hAnsi="Times New Roman" w:cs="Times New Roman"/>
          <w:sz w:val="24"/>
          <w:szCs w:val="24"/>
        </w:rPr>
        <w:t>Pagal Aprašą ribojimo paslaugų sektoriaus įmonėms teikti paraiškų nėra, nebent jos neatitiktų kitų numatytų sąlygų ir reikalavimų.</w:t>
      </w:r>
    </w:p>
    <w:p w14:paraId="0764F4E3" w14:textId="77777777" w:rsidR="0039788C" w:rsidRPr="004B4995" w:rsidRDefault="0039788C" w:rsidP="004B4995">
      <w:pPr>
        <w:pStyle w:val="Sraopastraipa"/>
        <w:numPr>
          <w:ilvl w:val="0"/>
          <w:numId w:val="1"/>
        </w:numPr>
        <w:spacing w:line="360" w:lineRule="auto"/>
        <w:jc w:val="both"/>
        <w:rPr>
          <w:rFonts w:ascii="Times New Roman" w:hAnsi="Times New Roman" w:cs="Times New Roman"/>
          <w:b/>
          <w:sz w:val="24"/>
          <w:szCs w:val="24"/>
        </w:rPr>
      </w:pPr>
      <w:r w:rsidRPr="004B4995">
        <w:rPr>
          <w:rFonts w:ascii="Times New Roman" w:hAnsi="Times New Roman" w:cs="Times New Roman"/>
          <w:b/>
          <w:sz w:val="24"/>
          <w:szCs w:val="24"/>
        </w:rPr>
        <w:t>Aprašo 4.8 yra paties pareiškėjo pagamintos produkcijos pardavimo pajamų apibrėžimas. Ar pagal šį punktą pagamintos produkcijos pajamos apima ir paslaugų pardavimo pajamas?</w:t>
      </w:r>
    </w:p>
    <w:p w14:paraId="47136887" w14:textId="77777777" w:rsidR="00A31EAD" w:rsidRPr="004B4995" w:rsidRDefault="00A31EAD" w:rsidP="004B4995">
      <w:pPr>
        <w:pStyle w:val="Paprastasistekstas"/>
        <w:spacing w:line="360" w:lineRule="auto"/>
        <w:rPr>
          <w:rFonts w:ascii="Times New Roman" w:hAnsi="Times New Roman" w:cs="Times New Roman"/>
          <w:sz w:val="24"/>
          <w:szCs w:val="24"/>
        </w:rPr>
      </w:pPr>
      <w:r w:rsidRPr="004B4995">
        <w:rPr>
          <w:rFonts w:ascii="Times New Roman" w:hAnsi="Times New Roman" w:cs="Times New Roman"/>
          <w:sz w:val="24"/>
          <w:szCs w:val="24"/>
        </w:rPr>
        <w:t xml:space="preserve">Pagal Aprašą paraiškas gali teikti ir paslaugų įmonės, jeigu atitinka ir kitus keliamus reikalavimus. Taigi tokioms įmonėms taip pat taikomas priemonės aprašo 4.8 punktas. </w:t>
      </w:r>
    </w:p>
    <w:p w14:paraId="4E9DE87F" w14:textId="77777777" w:rsidR="007D0A0D" w:rsidRPr="004B4995" w:rsidRDefault="007D0A0D" w:rsidP="004B4995">
      <w:pPr>
        <w:pStyle w:val="Paprastasistekstas"/>
        <w:spacing w:line="360" w:lineRule="auto"/>
        <w:rPr>
          <w:rFonts w:ascii="Times New Roman" w:hAnsi="Times New Roman" w:cs="Times New Roman"/>
          <w:sz w:val="24"/>
          <w:szCs w:val="24"/>
        </w:rPr>
      </w:pPr>
    </w:p>
    <w:p w14:paraId="1AED27BB" w14:textId="77777777" w:rsidR="00A31EAD" w:rsidRPr="004B4995" w:rsidRDefault="00A31EAD" w:rsidP="004B4995">
      <w:pPr>
        <w:pStyle w:val="Paprastasistekstas"/>
        <w:spacing w:line="360" w:lineRule="auto"/>
        <w:jc w:val="both"/>
        <w:rPr>
          <w:rFonts w:ascii="Times New Roman" w:hAnsi="Times New Roman" w:cs="Times New Roman"/>
          <w:b/>
          <w:sz w:val="24"/>
          <w:szCs w:val="24"/>
        </w:rPr>
      </w:pPr>
    </w:p>
    <w:p w14:paraId="1719F160" w14:textId="77777777" w:rsidR="007D0A0D" w:rsidRPr="004B4995" w:rsidRDefault="007D0A0D" w:rsidP="004B4995">
      <w:pPr>
        <w:pStyle w:val="Paprastasistekstas"/>
        <w:numPr>
          <w:ilvl w:val="0"/>
          <w:numId w:val="1"/>
        </w:numPr>
        <w:spacing w:line="360" w:lineRule="auto"/>
        <w:jc w:val="both"/>
        <w:rPr>
          <w:rFonts w:ascii="Times New Roman" w:hAnsi="Times New Roman" w:cs="Times New Roman"/>
          <w:b/>
          <w:sz w:val="24"/>
          <w:szCs w:val="24"/>
        </w:rPr>
      </w:pPr>
      <w:r w:rsidRPr="004B4995">
        <w:rPr>
          <w:rFonts w:ascii="Times New Roman" w:hAnsi="Times New Roman" w:cs="Times New Roman"/>
          <w:b/>
          <w:sz w:val="24"/>
          <w:szCs w:val="24"/>
        </w:rPr>
        <w:t>Kokį dokumentą reikia pateikti pagal Aprašo 57.4 punktą: „Aplinkos apsaugos agentūros sprendimą dėl planuojamos ūkinės veiklos leistinumo pasirinktoje vietoje arba Aplinkos apsaugos agentūros išvadą, kad planuojamai ūkinei veiklai poveikio aplinkai vertinimo procesas neprivalomas.“?</w:t>
      </w:r>
    </w:p>
    <w:p w14:paraId="594DAB71" w14:textId="77777777" w:rsidR="007D0A0D" w:rsidRPr="004B4995" w:rsidRDefault="007D0A0D" w:rsidP="004B4995">
      <w:pPr>
        <w:pStyle w:val="Paprastasistekstas"/>
        <w:spacing w:line="360" w:lineRule="auto"/>
        <w:jc w:val="both"/>
        <w:rPr>
          <w:rFonts w:ascii="Times New Roman" w:hAnsi="Times New Roman" w:cs="Times New Roman"/>
          <w:b/>
          <w:sz w:val="24"/>
          <w:szCs w:val="24"/>
        </w:rPr>
      </w:pPr>
    </w:p>
    <w:p w14:paraId="13B6F767" w14:textId="77777777" w:rsidR="007D0A0D" w:rsidRPr="004B4995" w:rsidRDefault="007D0A0D" w:rsidP="004B4995">
      <w:pPr>
        <w:pStyle w:val="Paprastasistekstas"/>
        <w:spacing w:line="360" w:lineRule="auto"/>
        <w:jc w:val="both"/>
        <w:rPr>
          <w:rFonts w:ascii="Times New Roman" w:hAnsi="Times New Roman" w:cs="Times New Roman"/>
          <w:sz w:val="24"/>
          <w:szCs w:val="24"/>
        </w:rPr>
      </w:pPr>
      <w:r w:rsidRPr="004B4995">
        <w:rPr>
          <w:rFonts w:ascii="Times New Roman" w:hAnsi="Times New Roman" w:cs="Times New Roman"/>
          <w:sz w:val="24"/>
          <w:szCs w:val="24"/>
        </w:rPr>
        <w:lastRenderedPageBreak/>
        <w:t>Privalomai reikia pateikti arba vieną, arba kitą dokumentą.</w:t>
      </w:r>
    </w:p>
    <w:p w14:paraId="6D3DECBA" w14:textId="77777777" w:rsidR="00485885" w:rsidRPr="004B4995" w:rsidRDefault="00485885" w:rsidP="004B4995">
      <w:pPr>
        <w:pStyle w:val="Paprastasistekstas"/>
        <w:spacing w:line="360" w:lineRule="auto"/>
        <w:jc w:val="both"/>
        <w:rPr>
          <w:rFonts w:ascii="Times New Roman" w:hAnsi="Times New Roman" w:cs="Times New Roman"/>
          <w:sz w:val="24"/>
          <w:szCs w:val="24"/>
        </w:rPr>
      </w:pPr>
    </w:p>
    <w:p w14:paraId="7BAF9241" w14:textId="77777777" w:rsidR="009D30DD" w:rsidRPr="004B4995" w:rsidRDefault="009D30DD" w:rsidP="004B4995">
      <w:pPr>
        <w:pStyle w:val="Paprastasistekstas"/>
        <w:numPr>
          <w:ilvl w:val="0"/>
          <w:numId w:val="1"/>
        </w:numPr>
        <w:spacing w:line="360" w:lineRule="auto"/>
        <w:jc w:val="both"/>
        <w:rPr>
          <w:rFonts w:ascii="Times New Roman" w:hAnsi="Times New Roman" w:cs="Times New Roman"/>
          <w:b/>
          <w:sz w:val="24"/>
          <w:szCs w:val="24"/>
        </w:rPr>
      </w:pPr>
      <w:r w:rsidRPr="004B4995">
        <w:rPr>
          <w:rFonts w:ascii="Times New Roman" w:hAnsi="Times New Roman" w:cs="Times New Roman"/>
          <w:b/>
          <w:sz w:val="24"/>
          <w:szCs w:val="24"/>
        </w:rPr>
        <w:t xml:space="preserve">Aprašo 2 priedo 3 kriterijaus aprašyme  nurodyta, kad „Lyginami duomenys </w:t>
      </w:r>
      <w:r w:rsidRPr="004B4995">
        <w:rPr>
          <w:rFonts w:ascii="Times New Roman" w:hAnsi="Times New Roman" w:cs="Times New Roman"/>
          <w:b/>
          <w:sz w:val="24"/>
          <w:szCs w:val="24"/>
          <w:u w:val="single"/>
        </w:rPr>
        <w:t>paraiškos pateikimo metu</w:t>
      </w:r>
      <w:r w:rsidRPr="004B4995">
        <w:rPr>
          <w:rFonts w:ascii="Times New Roman" w:hAnsi="Times New Roman" w:cs="Times New Roman"/>
          <w:b/>
          <w:sz w:val="24"/>
          <w:szCs w:val="24"/>
        </w:rPr>
        <w:t xml:space="preserve"> su duomenimis </w:t>
      </w:r>
      <w:r w:rsidRPr="004B4995">
        <w:rPr>
          <w:rFonts w:ascii="Times New Roman" w:hAnsi="Times New Roman" w:cs="Times New Roman"/>
          <w:b/>
          <w:sz w:val="24"/>
          <w:szCs w:val="24"/>
          <w:u w:val="single"/>
        </w:rPr>
        <w:t>trys metai po projekto veiklų įgyvendinimo pabaigos</w:t>
      </w:r>
      <w:r w:rsidRPr="004B4995">
        <w:rPr>
          <w:rFonts w:ascii="Times New Roman" w:hAnsi="Times New Roman" w:cs="Times New Roman"/>
          <w:b/>
          <w:sz w:val="24"/>
          <w:szCs w:val="24"/>
        </w:rPr>
        <w:t>“.</w:t>
      </w:r>
    </w:p>
    <w:p w14:paraId="198ABD07" w14:textId="77777777" w:rsidR="009D30DD" w:rsidRPr="004B4995" w:rsidRDefault="009D30DD" w:rsidP="004B4995">
      <w:pPr>
        <w:pStyle w:val="Sraopastraipa"/>
        <w:numPr>
          <w:ilvl w:val="0"/>
          <w:numId w:val="5"/>
        </w:numPr>
        <w:spacing w:after="0" w:line="360" w:lineRule="auto"/>
        <w:contextualSpacing w:val="0"/>
        <w:rPr>
          <w:rFonts w:ascii="Times New Roman" w:hAnsi="Times New Roman" w:cs="Times New Roman"/>
          <w:b/>
          <w:sz w:val="24"/>
          <w:szCs w:val="24"/>
        </w:rPr>
      </w:pPr>
      <w:r w:rsidRPr="004B4995">
        <w:rPr>
          <w:rFonts w:ascii="Times New Roman" w:hAnsi="Times New Roman" w:cs="Times New Roman"/>
          <w:b/>
          <w:sz w:val="24"/>
          <w:szCs w:val="24"/>
        </w:rPr>
        <w:t>Kokio laikotarpio taršos duomenis paraiškos metu turime pateikti, t. y. 2015 m. duomenys, einamųjų (2016) metų duomenys ar kurio laikotarpio?</w:t>
      </w:r>
    </w:p>
    <w:p w14:paraId="7A82814B" w14:textId="77777777" w:rsidR="009D30DD" w:rsidRPr="004B4995" w:rsidRDefault="009D30DD" w:rsidP="004B4995">
      <w:pPr>
        <w:pStyle w:val="Sraopastraipa"/>
        <w:numPr>
          <w:ilvl w:val="0"/>
          <w:numId w:val="5"/>
        </w:numPr>
        <w:spacing w:after="0" w:line="360" w:lineRule="auto"/>
        <w:contextualSpacing w:val="0"/>
        <w:rPr>
          <w:rFonts w:ascii="Times New Roman" w:hAnsi="Times New Roman" w:cs="Times New Roman"/>
          <w:b/>
          <w:sz w:val="24"/>
          <w:szCs w:val="24"/>
        </w:rPr>
      </w:pPr>
      <w:r w:rsidRPr="004B4995">
        <w:rPr>
          <w:rFonts w:ascii="Times New Roman" w:hAnsi="Times New Roman" w:cs="Times New Roman"/>
          <w:b/>
          <w:sz w:val="24"/>
          <w:szCs w:val="24"/>
        </w:rPr>
        <w:t>Ar taršos duomenys 3 m. po projekto nebus stebimi, kadangi nėra numatytas toks stebėsenos rodiklis? Ar tai reiškia, kad tik paraiškos vertinimo metu VšĮ Lietuvos verslo paramos agentūra tikrins šią informaciją pagal pateiktus įmonės skaičiavimus ir prognozes?</w:t>
      </w:r>
    </w:p>
    <w:p w14:paraId="7BA70C95" w14:textId="77777777" w:rsidR="009D30DD" w:rsidRPr="004B4995" w:rsidRDefault="009D30DD" w:rsidP="004B4995">
      <w:pPr>
        <w:spacing w:after="0" w:line="360" w:lineRule="auto"/>
        <w:rPr>
          <w:rFonts w:ascii="Times New Roman" w:hAnsi="Times New Roman" w:cs="Times New Roman"/>
          <w:color w:val="1F497D"/>
          <w:sz w:val="24"/>
          <w:szCs w:val="24"/>
        </w:rPr>
      </w:pPr>
    </w:p>
    <w:p w14:paraId="529AB786" w14:textId="77777777" w:rsidR="009D30DD" w:rsidRPr="004B4995" w:rsidRDefault="009D30DD" w:rsidP="004B4995">
      <w:pPr>
        <w:spacing w:after="0" w:line="360" w:lineRule="auto"/>
        <w:rPr>
          <w:rFonts w:ascii="Times New Roman" w:hAnsi="Times New Roman" w:cs="Times New Roman"/>
          <w:sz w:val="24"/>
          <w:szCs w:val="24"/>
        </w:rPr>
      </w:pPr>
      <w:r w:rsidRPr="004B4995">
        <w:rPr>
          <w:rFonts w:ascii="Times New Roman" w:hAnsi="Times New Roman" w:cs="Times New Roman"/>
          <w:sz w:val="24"/>
          <w:szCs w:val="24"/>
        </w:rPr>
        <w:t xml:space="preserve">Pirmojo klausimo atveju vertinami 2015 m. duomenys, antruoju klausimu </w:t>
      </w:r>
      <w:r w:rsidR="00737234" w:rsidRPr="004B4995">
        <w:rPr>
          <w:rFonts w:ascii="Times New Roman" w:hAnsi="Times New Roman" w:cs="Times New Roman"/>
          <w:sz w:val="24"/>
          <w:szCs w:val="24"/>
        </w:rPr>
        <w:t xml:space="preserve">teiginys yra tikslus. </w:t>
      </w:r>
    </w:p>
    <w:p w14:paraId="784D55FC" w14:textId="77777777" w:rsidR="00737234" w:rsidRPr="004B4995" w:rsidRDefault="00737234" w:rsidP="004B4995">
      <w:pPr>
        <w:spacing w:after="0" w:line="360" w:lineRule="auto"/>
        <w:rPr>
          <w:rFonts w:ascii="Times New Roman" w:hAnsi="Times New Roman" w:cs="Times New Roman"/>
          <w:sz w:val="24"/>
          <w:szCs w:val="24"/>
        </w:rPr>
      </w:pPr>
    </w:p>
    <w:p w14:paraId="6A0E7D35" w14:textId="79603E63" w:rsidR="0000762E" w:rsidRPr="004B4995" w:rsidRDefault="00BC7F04" w:rsidP="004B4995">
      <w:pPr>
        <w:pStyle w:val="Sraopastraipa"/>
        <w:numPr>
          <w:ilvl w:val="0"/>
          <w:numId w:val="1"/>
        </w:numPr>
        <w:spacing w:after="0" w:line="360" w:lineRule="auto"/>
        <w:rPr>
          <w:rFonts w:ascii="Times New Roman" w:hAnsi="Times New Roman" w:cs="Times New Roman"/>
          <w:b/>
          <w:sz w:val="24"/>
          <w:szCs w:val="24"/>
        </w:rPr>
      </w:pPr>
      <w:r w:rsidRPr="004B4995">
        <w:rPr>
          <w:rFonts w:ascii="Times New Roman" w:hAnsi="Times New Roman" w:cs="Times New Roman"/>
          <w:b/>
          <w:bCs/>
          <w:sz w:val="24"/>
          <w:szCs w:val="24"/>
          <w:lang w:eastAsia="lt-LT"/>
        </w:rPr>
        <w:t xml:space="preserve">Prašome paaiškinti, kokia projekto tinkamumui finansuoti ir/ar projekto naudos bei kokybės vertinimui svarbi informacija (kuri nėra pateikta pagal galiojančius teisės aktus privalomuose rengti dokumentuose) bus vertinama pagal Gamtos išteklių taupymo ir atliekų mažinimo planą, kurį reikia pateikti kartu su paraiška? </w:t>
      </w:r>
    </w:p>
    <w:p w14:paraId="7C464204" w14:textId="77777777" w:rsidR="004B4995" w:rsidRPr="004B4995" w:rsidRDefault="004B4995" w:rsidP="004B4995">
      <w:pPr>
        <w:pStyle w:val="Sraopastraipa"/>
        <w:spacing w:after="0" w:line="360" w:lineRule="auto"/>
        <w:rPr>
          <w:rFonts w:ascii="Times New Roman" w:hAnsi="Times New Roman" w:cs="Times New Roman"/>
          <w:b/>
          <w:sz w:val="24"/>
          <w:szCs w:val="24"/>
        </w:rPr>
      </w:pPr>
    </w:p>
    <w:p w14:paraId="3888B03B" w14:textId="203B0D9D" w:rsidR="00BC7F04" w:rsidRPr="004B4995" w:rsidRDefault="00BC7F04" w:rsidP="004B4995">
      <w:pPr>
        <w:spacing w:line="360" w:lineRule="auto"/>
        <w:rPr>
          <w:rFonts w:ascii="Times New Roman" w:hAnsi="Times New Roman" w:cs="Times New Roman"/>
          <w:sz w:val="24"/>
          <w:szCs w:val="24"/>
          <w:lang w:eastAsia="lt-LT"/>
        </w:rPr>
      </w:pPr>
      <w:r w:rsidRPr="004B4995">
        <w:rPr>
          <w:rFonts w:ascii="Times New Roman" w:hAnsi="Times New Roman" w:cs="Times New Roman"/>
          <w:sz w:val="24"/>
          <w:szCs w:val="24"/>
          <w:lang w:eastAsia="lt-LT"/>
        </w:rPr>
        <w:t>Gamtos išteklių taupymo ir atliekų</w:t>
      </w:r>
      <w:r w:rsidR="004B4995">
        <w:rPr>
          <w:rFonts w:ascii="Times New Roman" w:hAnsi="Times New Roman" w:cs="Times New Roman"/>
          <w:sz w:val="24"/>
          <w:szCs w:val="24"/>
          <w:lang w:eastAsia="lt-LT"/>
        </w:rPr>
        <w:t xml:space="preserve"> mažinimo planas yra reikalingas į</w:t>
      </w:r>
      <w:bookmarkStart w:id="0" w:name="_GoBack"/>
      <w:bookmarkEnd w:id="0"/>
      <w:r w:rsidR="004B4995">
        <w:rPr>
          <w:rFonts w:ascii="Times New Roman" w:hAnsi="Times New Roman" w:cs="Times New Roman"/>
          <w:sz w:val="24"/>
          <w:szCs w:val="24"/>
          <w:lang w:eastAsia="lt-LT"/>
        </w:rPr>
        <w:t>vertinant pareiškėjo tinkamumą Aprašo 4.12, 10, 19.3 punktams bei naudos ir kokybės kriterijui Nr. 3.</w:t>
      </w:r>
    </w:p>
    <w:p w14:paraId="328ED820" w14:textId="60072EDD" w:rsidR="00BC7F04" w:rsidRPr="004B4995" w:rsidRDefault="0000762E" w:rsidP="004B4995">
      <w:pPr>
        <w:pStyle w:val="Sraopastraipa"/>
        <w:numPr>
          <w:ilvl w:val="0"/>
          <w:numId w:val="1"/>
        </w:numPr>
        <w:spacing w:line="360" w:lineRule="auto"/>
        <w:rPr>
          <w:rFonts w:ascii="Times New Roman" w:hAnsi="Times New Roman" w:cs="Times New Roman"/>
          <w:sz w:val="24"/>
          <w:szCs w:val="24"/>
          <w:lang w:eastAsia="lt-LT"/>
        </w:rPr>
      </w:pPr>
      <w:r w:rsidRPr="004B4995">
        <w:rPr>
          <w:rFonts w:ascii="Times New Roman" w:hAnsi="Times New Roman" w:cs="Times New Roman"/>
          <w:b/>
          <w:bCs/>
          <w:sz w:val="24"/>
          <w:szCs w:val="24"/>
          <w:lang w:eastAsia="lt-LT"/>
        </w:rPr>
        <w:t>K</w:t>
      </w:r>
      <w:r w:rsidR="00BC7F04" w:rsidRPr="004B4995">
        <w:rPr>
          <w:rFonts w:ascii="Times New Roman" w:hAnsi="Times New Roman" w:cs="Times New Roman"/>
          <w:b/>
          <w:bCs/>
          <w:sz w:val="24"/>
          <w:szCs w:val="24"/>
          <w:lang w:eastAsia="lt-LT"/>
        </w:rPr>
        <w:t>aip bus vertinamas taršos sumažėjimas, jeigu įmonė planuoja didinti gamyb</w:t>
      </w:r>
      <w:r w:rsidRPr="004B4995">
        <w:rPr>
          <w:rFonts w:ascii="Times New Roman" w:hAnsi="Times New Roman" w:cs="Times New Roman"/>
          <w:b/>
          <w:bCs/>
          <w:sz w:val="24"/>
          <w:szCs w:val="24"/>
          <w:lang w:eastAsia="lt-LT"/>
        </w:rPr>
        <w:t>os pajėgumą</w:t>
      </w:r>
      <w:r w:rsidR="00BC7F04" w:rsidRPr="004B4995">
        <w:rPr>
          <w:rFonts w:ascii="Times New Roman" w:hAnsi="Times New Roman" w:cs="Times New Roman"/>
          <w:b/>
          <w:bCs/>
          <w:sz w:val="24"/>
          <w:szCs w:val="24"/>
          <w:lang w:eastAsia="lt-LT"/>
        </w:rPr>
        <w:t xml:space="preserve"> </w:t>
      </w:r>
      <w:r w:rsidRPr="004B4995">
        <w:rPr>
          <w:rFonts w:ascii="Times New Roman" w:hAnsi="Times New Roman" w:cs="Times New Roman"/>
          <w:b/>
          <w:bCs/>
          <w:sz w:val="24"/>
          <w:szCs w:val="24"/>
          <w:lang w:eastAsia="lt-LT"/>
        </w:rPr>
        <w:t>(</w:t>
      </w:r>
      <w:r w:rsidR="00BC7F04" w:rsidRPr="004B4995">
        <w:rPr>
          <w:rFonts w:ascii="Times New Roman" w:hAnsi="Times New Roman" w:cs="Times New Roman"/>
          <w:b/>
          <w:bCs/>
          <w:sz w:val="24"/>
          <w:szCs w:val="24"/>
          <w:lang w:eastAsia="lt-LT"/>
        </w:rPr>
        <w:t>nors diegiama įranga leistų mažinti taršą, tačiau realiai dėl didesnių gamybos apimčių tarša nesumažės</w:t>
      </w:r>
      <w:r w:rsidRPr="004B4995">
        <w:rPr>
          <w:rFonts w:ascii="Times New Roman" w:hAnsi="Times New Roman" w:cs="Times New Roman"/>
          <w:b/>
          <w:bCs/>
          <w:sz w:val="24"/>
          <w:szCs w:val="24"/>
          <w:lang w:eastAsia="lt-LT"/>
        </w:rPr>
        <w:t>)</w:t>
      </w:r>
      <w:r w:rsidR="00BC7F04" w:rsidRPr="004B4995">
        <w:rPr>
          <w:rFonts w:ascii="Times New Roman" w:hAnsi="Times New Roman" w:cs="Times New Roman"/>
          <w:b/>
          <w:bCs/>
          <w:sz w:val="24"/>
          <w:szCs w:val="24"/>
          <w:lang w:eastAsia="lt-LT"/>
        </w:rPr>
        <w:t xml:space="preserve">. Kitaip </w:t>
      </w:r>
      <w:r w:rsidRPr="004B4995">
        <w:rPr>
          <w:rFonts w:ascii="Times New Roman" w:hAnsi="Times New Roman" w:cs="Times New Roman"/>
          <w:b/>
          <w:bCs/>
          <w:sz w:val="24"/>
          <w:szCs w:val="24"/>
          <w:lang w:eastAsia="lt-LT"/>
        </w:rPr>
        <w:t>tariant</w:t>
      </w:r>
      <w:r w:rsidR="00BC7F04" w:rsidRPr="004B4995">
        <w:rPr>
          <w:rFonts w:ascii="Times New Roman" w:hAnsi="Times New Roman" w:cs="Times New Roman"/>
          <w:b/>
          <w:bCs/>
          <w:sz w:val="24"/>
          <w:szCs w:val="24"/>
          <w:lang w:eastAsia="lt-LT"/>
        </w:rPr>
        <w:t>, ar bus vertinama bendra tarša</w:t>
      </w:r>
      <w:r w:rsidRPr="004B4995">
        <w:rPr>
          <w:rFonts w:ascii="Times New Roman" w:hAnsi="Times New Roman" w:cs="Times New Roman"/>
          <w:b/>
          <w:bCs/>
          <w:sz w:val="24"/>
          <w:szCs w:val="24"/>
          <w:lang w:eastAsia="lt-LT"/>
        </w:rPr>
        <w:t>,</w:t>
      </w:r>
      <w:r w:rsidR="00BC7F04" w:rsidRPr="004B4995">
        <w:rPr>
          <w:rFonts w:ascii="Times New Roman" w:hAnsi="Times New Roman" w:cs="Times New Roman"/>
          <w:b/>
          <w:bCs/>
          <w:sz w:val="24"/>
          <w:szCs w:val="24"/>
          <w:lang w:eastAsia="lt-LT"/>
        </w:rPr>
        <w:t xml:space="preserve"> ar tarša produkcijos vienetui?  </w:t>
      </w:r>
    </w:p>
    <w:p w14:paraId="732F12C3" w14:textId="1BFEEF8B" w:rsidR="007D0A0D" w:rsidRPr="004B4995" w:rsidRDefault="00BC7F04" w:rsidP="004B4995">
      <w:pPr>
        <w:spacing w:line="360" w:lineRule="auto"/>
        <w:rPr>
          <w:rFonts w:ascii="Times New Roman" w:hAnsi="Times New Roman" w:cs="Times New Roman"/>
          <w:sz w:val="24"/>
          <w:szCs w:val="24"/>
          <w:lang w:eastAsia="lt-LT"/>
        </w:rPr>
      </w:pPr>
      <w:r w:rsidRPr="004B4995">
        <w:rPr>
          <w:rFonts w:ascii="Times New Roman" w:hAnsi="Times New Roman" w:cs="Times New Roman"/>
          <w:sz w:val="24"/>
          <w:szCs w:val="24"/>
          <w:lang w:eastAsia="lt-LT"/>
        </w:rPr>
        <w:t>Bus verti</w:t>
      </w:r>
      <w:r w:rsidR="0000762E" w:rsidRPr="004B4995">
        <w:rPr>
          <w:rFonts w:ascii="Times New Roman" w:hAnsi="Times New Roman" w:cs="Times New Roman"/>
          <w:sz w:val="24"/>
          <w:szCs w:val="24"/>
          <w:lang w:eastAsia="lt-LT"/>
        </w:rPr>
        <w:t>nama tarša produkcijos vienetui.</w:t>
      </w:r>
    </w:p>
    <w:p w14:paraId="29B3C2CF" w14:textId="4461B6CF" w:rsidR="000F18F5" w:rsidRPr="004B4995" w:rsidRDefault="000F18F5" w:rsidP="004B4995">
      <w:pPr>
        <w:pStyle w:val="Paprastasistekstas"/>
        <w:numPr>
          <w:ilvl w:val="0"/>
          <w:numId w:val="1"/>
        </w:numPr>
        <w:spacing w:line="360" w:lineRule="auto"/>
        <w:rPr>
          <w:rFonts w:ascii="Times New Roman" w:hAnsi="Times New Roman" w:cs="Times New Roman"/>
          <w:sz w:val="24"/>
          <w:szCs w:val="24"/>
        </w:rPr>
      </w:pPr>
      <w:r w:rsidRPr="004B4995">
        <w:rPr>
          <w:rFonts w:ascii="Times New Roman" w:hAnsi="Times New Roman" w:cs="Times New Roman"/>
          <w:b/>
          <w:bCs/>
          <w:sz w:val="24"/>
          <w:szCs w:val="24"/>
          <w:lang w:eastAsia="lt-LT"/>
        </w:rPr>
        <w:t xml:space="preserve">Vienas iš prioritetinių projektų atrankos kriterijų yra „Įgyvendinus projektą mažėja neigiamas ūkinės veiklos poveikis aplinkai (mažėja oro, vandens tarša, susidaro mažiau atliekų), %.“. Ties šiuo kriterijumi yra nurodoma, kad prioritetas teikiamas tiems projektams, kuriuos įgyvendinus mažėja oro, vandens tarša ir susidaro mažiau atliekų. Taip pat nurodomi duomenų šaltiniai, pagal kuriuos bus vertinamas šis kriterijus. </w:t>
      </w:r>
      <w:r w:rsidR="0000762E" w:rsidRPr="004B4995">
        <w:rPr>
          <w:rFonts w:ascii="Times New Roman" w:hAnsi="Times New Roman" w:cs="Times New Roman"/>
          <w:b/>
          <w:bCs/>
          <w:sz w:val="24"/>
          <w:szCs w:val="24"/>
          <w:lang w:eastAsia="lt-LT"/>
        </w:rPr>
        <w:t xml:space="preserve"> </w:t>
      </w:r>
      <w:r w:rsidRPr="004B4995">
        <w:rPr>
          <w:rFonts w:ascii="Times New Roman" w:hAnsi="Times New Roman" w:cs="Times New Roman"/>
          <w:b/>
          <w:bCs/>
          <w:sz w:val="24"/>
          <w:szCs w:val="24"/>
          <w:lang w:eastAsia="lt-LT"/>
        </w:rPr>
        <w:t xml:space="preserve">Ūkio subjektui, kuris planuoja teikti paramos paraišką pagal minėtą priemonę nėra privaloma pagal LR teisės aktus rengti nei vieno dokumento (pvz.: TIPK, PAOV ir kt.), kuris pateikiamas ties minėtu kriterijumi. Ar ties šiuo kriterijumi </w:t>
      </w:r>
      <w:r w:rsidRPr="004B4995">
        <w:rPr>
          <w:rFonts w:ascii="Times New Roman" w:hAnsi="Times New Roman" w:cs="Times New Roman"/>
          <w:b/>
          <w:bCs/>
          <w:sz w:val="24"/>
          <w:szCs w:val="24"/>
          <w:lang w:eastAsia="lt-LT"/>
        </w:rPr>
        <w:lastRenderedPageBreak/>
        <w:t>yra pateikiamas baigtinis duomenų šaltinių sąrašas, ar pareiškėjas gali pateikti pažymas ir kitus dokumentus, kurie pagrįstų atitikimą kriterijui, tai yra apie esamą ir numatomą oro, vandens taršą ir susidarančias atliekas?</w:t>
      </w:r>
    </w:p>
    <w:p w14:paraId="4638CBA5" w14:textId="77777777" w:rsidR="0000762E" w:rsidRPr="004B4995" w:rsidRDefault="0000762E" w:rsidP="004B4995">
      <w:pPr>
        <w:spacing w:line="360" w:lineRule="auto"/>
        <w:rPr>
          <w:rFonts w:ascii="Times New Roman" w:hAnsi="Times New Roman" w:cs="Times New Roman"/>
          <w:sz w:val="24"/>
          <w:szCs w:val="24"/>
        </w:rPr>
      </w:pPr>
    </w:p>
    <w:p w14:paraId="7B866AFF" w14:textId="68037168" w:rsidR="0000762E" w:rsidRPr="004B4995" w:rsidRDefault="00905B4C" w:rsidP="004B4995">
      <w:pPr>
        <w:pStyle w:val="Paprastasistekstas"/>
        <w:spacing w:line="360" w:lineRule="auto"/>
        <w:rPr>
          <w:rFonts w:ascii="Times New Roman" w:hAnsi="Times New Roman" w:cs="Times New Roman"/>
          <w:sz w:val="24"/>
          <w:szCs w:val="24"/>
        </w:rPr>
      </w:pPr>
      <w:r w:rsidRPr="004B4995">
        <w:rPr>
          <w:rFonts w:ascii="Times New Roman" w:hAnsi="Times New Roman" w:cs="Times New Roman"/>
          <w:sz w:val="24"/>
          <w:szCs w:val="24"/>
        </w:rPr>
        <w:t xml:space="preserve">Aprašo 2 priede nurodyto 3 atrankos kriterijaus pateiktas dokumentų sąrašas yra baigtinis. Visos pramonės įmonės, kuriose susidaro atliekos turi vesti atliekų apskaitą. </w:t>
      </w:r>
    </w:p>
    <w:p w14:paraId="3E4B5825" w14:textId="77777777" w:rsidR="00905B4C" w:rsidRPr="004B4995" w:rsidRDefault="00905B4C" w:rsidP="004B4995">
      <w:pPr>
        <w:pStyle w:val="Paprastasistekstas"/>
        <w:spacing w:line="360" w:lineRule="auto"/>
        <w:rPr>
          <w:rFonts w:ascii="Times New Roman" w:hAnsi="Times New Roman" w:cs="Times New Roman"/>
          <w:sz w:val="24"/>
          <w:szCs w:val="24"/>
        </w:rPr>
      </w:pPr>
    </w:p>
    <w:p w14:paraId="7013A79E" w14:textId="77777777" w:rsidR="0000762E" w:rsidRPr="004B4995" w:rsidRDefault="0000762E" w:rsidP="004B4995">
      <w:pPr>
        <w:pStyle w:val="Paprastasistekstas"/>
        <w:numPr>
          <w:ilvl w:val="0"/>
          <w:numId w:val="1"/>
        </w:numPr>
        <w:spacing w:line="360" w:lineRule="auto"/>
        <w:rPr>
          <w:rFonts w:ascii="Times New Roman" w:hAnsi="Times New Roman" w:cs="Times New Roman"/>
          <w:b/>
          <w:sz w:val="24"/>
          <w:szCs w:val="24"/>
        </w:rPr>
      </w:pPr>
      <w:r w:rsidRPr="004B4995">
        <w:rPr>
          <w:rFonts w:ascii="Times New Roman" w:hAnsi="Times New Roman" w:cs="Times New Roman"/>
          <w:b/>
          <w:sz w:val="24"/>
          <w:szCs w:val="24"/>
        </w:rPr>
        <w:t xml:space="preserve"> </w:t>
      </w:r>
      <w:r w:rsidR="008676B8" w:rsidRPr="004B4995">
        <w:rPr>
          <w:rFonts w:ascii="Times New Roman" w:hAnsi="Times New Roman" w:cs="Times New Roman"/>
          <w:b/>
          <w:sz w:val="24"/>
          <w:szCs w:val="24"/>
        </w:rPr>
        <w:t>Aprašo 2 priede nurodyti duomenų šaltiniai, pagal kuriuos bus vertinamas atitikimas 3 prioritetiniam atrankos kriterijui „Įgyvendinus projektą mažėja neigiamas ūki</w:t>
      </w:r>
      <w:r w:rsidRPr="004B4995">
        <w:rPr>
          <w:rFonts w:ascii="Times New Roman" w:hAnsi="Times New Roman" w:cs="Times New Roman"/>
          <w:b/>
          <w:sz w:val="24"/>
          <w:szCs w:val="24"/>
        </w:rPr>
        <w:t>nės veiklos poveikis aplinkai“.</w:t>
      </w:r>
    </w:p>
    <w:p w14:paraId="5C1639FF" w14:textId="036AE2DE" w:rsidR="008676B8" w:rsidRPr="004B4995" w:rsidRDefault="0000762E" w:rsidP="004B4995">
      <w:pPr>
        <w:pStyle w:val="Paprastasistekstas"/>
        <w:spacing w:line="360" w:lineRule="auto"/>
        <w:rPr>
          <w:rFonts w:ascii="Times New Roman" w:hAnsi="Times New Roman" w:cs="Times New Roman"/>
          <w:b/>
          <w:sz w:val="24"/>
          <w:szCs w:val="24"/>
        </w:rPr>
      </w:pPr>
      <w:r w:rsidRPr="004B4995">
        <w:rPr>
          <w:rFonts w:ascii="Times New Roman" w:hAnsi="Times New Roman" w:cs="Times New Roman"/>
          <w:b/>
          <w:sz w:val="24"/>
          <w:szCs w:val="24"/>
        </w:rPr>
        <w:t xml:space="preserve"> - </w:t>
      </w:r>
      <w:r w:rsidR="008676B8" w:rsidRPr="004B4995">
        <w:rPr>
          <w:rFonts w:ascii="Times New Roman" w:hAnsi="Times New Roman" w:cs="Times New Roman"/>
          <w:b/>
          <w:sz w:val="24"/>
          <w:szCs w:val="24"/>
        </w:rPr>
        <w:t>Kokia informacija bus vertinama pagal integruotą prevencijos ir kontrolės (TIPK) leidimą, atsižvelgiant į tai, kad minėtame dokumente pateikiami ne faktiniai taršos duomenys, o numatoma (leidžiama) tarša?</w:t>
      </w:r>
    </w:p>
    <w:p w14:paraId="57C50C03" w14:textId="77777777" w:rsidR="0000762E" w:rsidRPr="004B4995" w:rsidRDefault="0000762E" w:rsidP="004B4995">
      <w:pPr>
        <w:spacing w:after="0" w:line="360" w:lineRule="auto"/>
        <w:rPr>
          <w:rFonts w:ascii="Times New Roman" w:hAnsi="Times New Roman" w:cs="Times New Roman"/>
          <w:b/>
          <w:sz w:val="24"/>
          <w:szCs w:val="24"/>
        </w:rPr>
      </w:pPr>
      <w:r w:rsidRPr="004B4995">
        <w:rPr>
          <w:rFonts w:ascii="Times New Roman" w:hAnsi="Times New Roman" w:cs="Times New Roman"/>
          <w:b/>
          <w:sz w:val="24"/>
          <w:szCs w:val="24"/>
        </w:rPr>
        <w:t xml:space="preserve"> - </w:t>
      </w:r>
      <w:r w:rsidR="008676B8" w:rsidRPr="004B4995">
        <w:rPr>
          <w:rFonts w:ascii="Times New Roman" w:hAnsi="Times New Roman" w:cs="Times New Roman"/>
          <w:b/>
          <w:sz w:val="24"/>
          <w:szCs w:val="24"/>
        </w:rPr>
        <w:t>Kokia informacija bus vertinama pagal Poveikio aplinkai vertinimo ataskaitą, atsižvelgiant į tai, kad minėtame dokumente pateikiami ne faktiniai taršos duomenys, o prognozuojamas planuojamos ūkinės veiklos poveikis aplinkai?</w:t>
      </w:r>
    </w:p>
    <w:p w14:paraId="4D996ABC" w14:textId="0EEBB762" w:rsidR="008676B8" w:rsidRPr="004B4995" w:rsidRDefault="0000762E" w:rsidP="004B4995">
      <w:pPr>
        <w:spacing w:after="0" w:line="360" w:lineRule="auto"/>
        <w:rPr>
          <w:rFonts w:ascii="Times New Roman" w:hAnsi="Times New Roman" w:cs="Times New Roman"/>
          <w:b/>
          <w:sz w:val="24"/>
          <w:szCs w:val="24"/>
        </w:rPr>
      </w:pPr>
      <w:r w:rsidRPr="004B4995">
        <w:rPr>
          <w:rFonts w:ascii="Times New Roman" w:hAnsi="Times New Roman" w:cs="Times New Roman"/>
          <w:b/>
          <w:sz w:val="24"/>
          <w:szCs w:val="24"/>
        </w:rPr>
        <w:t xml:space="preserve">- </w:t>
      </w:r>
      <w:r w:rsidR="008676B8" w:rsidRPr="004B4995">
        <w:rPr>
          <w:rFonts w:ascii="Times New Roman" w:hAnsi="Times New Roman" w:cs="Times New Roman"/>
          <w:b/>
          <w:sz w:val="24"/>
          <w:szCs w:val="24"/>
        </w:rPr>
        <w:t xml:space="preserve">Koks dokumentas yra „Stacionarių oro taršos šaltinių inventorizacijos formos“? Ar tai Aplinkos oro taršos šaltinių ir iš jų išmetamų teršalų inventorizacijos ir ataskaitų teikimo taisyklėse numatyta „Aplinkos oro taršos šaltinių ir iš jų išmetamų teršalų inventorizacijos ataskaita“? </w:t>
      </w:r>
    </w:p>
    <w:p w14:paraId="11A07F73" w14:textId="0AD070B8" w:rsidR="008676B8" w:rsidRPr="004B4995" w:rsidRDefault="0000762E" w:rsidP="004B4995">
      <w:pPr>
        <w:spacing w:after="0" w:line="360" w:lineRule="auto"/>
        <w:rPr>
          <w:rFonts w:ascii="Times New Roman" w:hAnsi="Times New Roman" w:cs="Times New Roman"/>
          <w:b/>
          <w:sz w:val="24"/>
          <w:szCs w:val="24"/>
        </w:rPr>
      </w:pPr>
      <w:r w:rsidRPr="004B4995">
        <w:rPr>
          <w:rFonts w:ascii="Times New Roman" w:hAnsi="Times New Roman" w:cs="Times New Roman"/>
          <w:b/>
          <w:sz w:val="24"/>
          <w:szCs w:val="24"/>
        </w:rPr>
        <w:t xml:space="preserve">- </w:t>
      </w:r>
      <w:r w:rsidR="008676B8" w:rsidRPr="004B4995">
        <w:rPr>
          <w:rFonts w:ascii="Times New Roman" w:hAnsi="Times New Roman" w:cs="Times New Roman"/>
          <w:b/>
          <w:sz w:val="24"/>
          <w:szCs w:val="24"/>
        </w:rPr>
        <w:t>Koks dokumentas yra Valstybinė statistinė ataskaita „Forma Nr. 2 – Atmosfera“? Ar turima omeny „Aplinkos oro apsaugos metinė ataskaita“?</w:t>
      </w:r>
    </w:p>
    <w:p w14:paraId="0C000597" w14:textId="624BE46C" w:rsidR="0000762E" w:rsidRPr="004B4995" w:rsidRDefault="0000762E" w:rsidP="004B4995">
      <w:pPr>
        <w:spacing w:after="0" w:line="360" w:lineRule="auto"/>
        <w:rPr>
          <w:rFonts w:ascii="Times New Roman" w:hAnsi="Times New Roman" w:cs="Times New Roman"/>
          <w:b/>
          <w:sz w:val="24"/>
          <w:szCs w:val="24"/>
        </w:rPr>
      </w:pPr>
      <w:r w:rsidRPr="004B4995">
        <w:rPr>
          <w:rFonts w:ascii="Times New Roman" w:hAnsi="Times New Roman" w:cs="Times New Roman"/>
          <w:b/>
          <w:sz w:val="24"/>
          <w:szCs w:val="24"/>
        </w:rPr>
        <w:t xml:space="preserve">- </w:t>
      </w:r>
      <w:r w:rsidR="008676B8" w:rsidRPr="004B4995">
        <w:rPr>
          <w:rFonts w:ascii="Times New Roman" w:hAnsi="Times New Roman" w:cs="Times New Roman"/>
          <w:b/>
          <w:sz w:val="24"/>
          <w:szCs w:val="24"/>
        </w:rPr>
        <w:t>Koks dokumentas yra „Pirminė atliekų apskaita (ataskaita)“? Ar turima omeny „Atliekų susidarymo apskaitos metinė ataskaita“?</w:t>
      </w:r>
      <w:r w:rsidRPr="004B4995">
        <w:rPr>
          <w:rFonts w:ascii="Times New Roman" w:hAnsi="Times New Roman" w:cs="Times New Roman"/>
          <w:b/>
          <w:sz w:val="24"/>
          <w:szCs w:val="24"/>
        </w:rPr>
        <w:t xml:space="preserve"> </w:t>
      </w:r>
      <w:r w:rsidR="008676B8" w:rsidRPr="004B4995">
        <w:rPr>
          <w:rFonts w:ascii="Times New Roman" w:hAnsi="Times New Roman" w:cs="Times New Roman"/>
          <w:b/>
          <w:sz w:val="24"/>
          <w:szCs w:val="24"/>
        </w:rPr>
        <w:t>Atsižvelgiant į tai, kas nurodyta auk</w:t>
      </w:r>
      <w:r w:rsidRPr="004B4995">
        <w:rPr>
          <w:rFonts w:ascii="Times New Roman" w:hAnsi="Times New Roman" w:cs="Times New Roman"/>
          <w:b/>
          <w:sz w:val="24"/>
          <w:szCs w:val="24"/>
        </w:rPr>
        <w:t>ščiau, prašome patvirtinti, kad</w:t>
      </w:r>
    </w:p>
    <w:p w14:paraId="72EFE4C3" w14:textId="7AEF6F8C" w:rsidR="008676B8" w:rsidRPr="004B4995" w:rsidRDefault="0000762E" w:rsidP="004B4995">
      <w:pPr>
        <w:spacing w:after="0" w:line="360" w:lineRule="auto"/>
        <w:rPr>
          <w:rFonts w:ascii="Times New Roman" w:hAnsi="Times New Roman" w:cs="Times New Roman"/>
          <w:b/>
          <w:sz w:val="24"/>
          <w:szCs w:val="24"/>
        </w:rPr>
      </w:pPr>
      <w:r w:rsidRPr="004B4995">
        <w:rPr>
          <w:rFonts w:ascii="Times New Roman" w:hAnsi="Times New Roman" w:cs="Times New Roman"/>
          <w:b/>
          <w:sz w:val="24"/>
          <w:szCs w:val="24"/>
        </w:rPr>
        <w:t xml:space="preserve">- </w:t>
      </w:r>
      <w:r w:rsidR="008676B8" w:rsidRPr="004B4995">
        <w:rPr>
          <w:rFonts w:ascii="Times New Roman" w:hAnsi="Times New Roman" w:cs="Times New Roman"/>
          <w:b/>
          <w:sz w:val="24"/>
          <w:szCs w:val="24"/>
        </w:rPr>
        <w:t>faktinė oro tarša bus vertinama pagal Aplinkos oro apsaugos metinę ataskaitą už 2015 m., konkrečiai pagal šios ataskaitos II skyriaus „Teršalų išmetimas iš ūkinės veiklos objekto“ 1 lentelėje pateiktus duomenis;</w:t>
      </w:r>
    </w:p>
    <w:p w14:paraId="7827F177" w14:textId="1CEE1552" w:rsidR="008676B8" w:rsidRPr="004B4995" w:rsidRDefault="0000762E" w:rsidP="004B4995">
      <w:pPr>
        <w:spacing w:after="0" w:line="360" w:lineRule="auto"/>
        <w:rPr>
          <w:rFonts w:ascii="Times New Roman" w:hAnsi="Times New Roman" w:cs="Times New Roman"/>
          <w:b/>
          <w:sz w:val="24"/>
          <w:szCs w:val="24"/>
        </w:rPr>
      </w:pPr>
      <w:r w:rsidRPr="004B4995">
        <w:rPr>
          <w:rFonts w:ascii="Times New Roman" w:hAnsi="Times New Roman" w:cs="Times New Roman"/>
          <w:b/>
          <w:sz w:val="24"/>
          <w:szCs w:val="24"/>
        </w:rPr>
        <w:t xml:space="preserve">- </w:t>
      </w:r>
      <w:r w:rsidR="008676B8" w:rsidRPr="004B4995">
        <w:rPr>
          <w:rFonts w:ascii="Times New Roman" w:hAnsi="Times New Roman" w:cs="Times New Roman"/>
          <w:b/>
          <w:sz w:val="24"/>
          <w:szCs w:val="24"/>
        </w:rPr>
        <w:t>faktinė vandens tarša bus vertinama pagal Valstybinę statistinę ataskaitą „Forma Nr. 1 – Vanduo“ už 2015 m., konkrečiai pagal šios ataskaitos VI skyriuje „Teršiančių medžiagų išleidimas“ pateiktus duomenis;</w:t>
      </w:r>
    </w:p>
    <w:p w14:paraId="6B974CDA" w14:textId="77777777" w:rsidR="0000762E" w:rsidRPr="004B4995" w:rsidRDefault="0000762E" w:rsidP="004B4995">
      <w:pPr>
        <w:spacing w:after="0" w:line="360" w:lineRule="auto"/>
        <w:rPr>
          <w:rFonts w:ascii="Times New Roman" w:hAnsi="Times New Roman" w:cs="Times New Roman"/>
          <w:b/>
          <w:sz w:val="24"/>
          <w:szCs w:val="24"/>
        </w:rPr>
      </w:pPr>
      <w:r w:rsidRPr="004B4995">
        <w:rPr>
          <w:rFonts w:ascii="Times New Roman" w:hAnsi="Times New Roman" w:cs="Times New Roman"/>
          <w:b/>
          <w:sz w:val="24"/>
          <w:szCs w:val="24"/>
        </w:rPr>
        <w:lastRenderedPageBreak/>
        <w:t xml:space="preserve">- </w:t>
      </w:r>
      <w:r w:rsidR="008676B8" w:rsidRPr="004B4995">
        <w:rPr>
          <w:rFonts w:ascii="Times New Roman" w:hAnsi="Times New Roman" w:cs="Times New Roman"/>
          <w:b/>
          <w:sz w:val="24"/>
          <w:szCs w:val="24"/>
        </w:rPr>
        <w:t>faktinis atliekų susidarymas bus vertinamas pagal Atliekų susidarymo apskaitos metinę ataskaitą už 2015 m., konkrečiai pagal šios ataskaitos 5 skyriuje „Duomenys apie susidariusias atliekas“ pateiktus duomenis.</w:t>
      </w:r>
    </w:p>
    <w:p w14:paraId="1EA377C7" w14:textId="77777777" w:rsidR="0000762E" w:rsidRPr="004B4995" w:rsidRDefault="0000762E" w:rsidP="004B4995">
      <w:pPr>
        <w:spacing w:after="0" w:line="360" w:lineRule="auto"/>
        <w:rPr>
          <w:rFonts w:ascii="Times New Roman" w:hAnsi="Times New Roman" w:cs="Times New Roman"/>
          <w:sz w:val="24"/>
          <w:szCs w:val="24"/>
        </w:rPr>
      </w:pPr>
    </w:p>
    <w:p w14:paraId="6DCD13F5" w14:textId="5D531A5F" w:rsidR="008676B8" w:rsidRPr="004B4995" w:rsidRDefault="008676B8" w:rsidP="004B4995">
      <w:pPr>
        <w:spacing w:after="0" w:line="360" w:lineRule="auto"/>
        <w:rPr>
          <w:rFonts w:ascii="Times New Roman" w:hAnsi="Times New Roman" w:cs="Times New Roman"/>
          <w:sz w:val="24"/>
          <w:szCs w:val="24"/>
        </w:rPr>
      </w:pPr>
      <w:r w:rsidRPr="004B4995">
        <w:rPr>
          <w:rFonts w:ascii="Times New Roman" w:hAnsi="Times New Roman" w:cs="Times New Roman"/>
          <w:sz w:val="24"/>
          <w:szCs w:val="24"/>
        </w:rPr>
        <w:t>TIPK leidimas ar taršos leidimas yra reikalingas įsitikinti, kad įmonė dirba legaliai ir turi leidimus iš atsakingų aplinkosaugos institucijų. Poveikio aplinkai vertinimo ataskaita reikalinga tuo atveju kai siekiama įsitikinti, kad naujai pradedančios veikti ar padariusios esminius veiklos pakeitimus įmonės turi leidimus ūkinei veiklai vykdyti. Faktiniai taršos</w:t>
      </w:r>
      <w:r w:rsidR="00E921A5" w:rsidRPr="004B4995">
        <w:rPr>
          <w:rFonts w:ascii="Times New Roman" w:hAnsi="Times New Roman" w:cs="Times New Roman"/>
          <w:sz w:val="24"/>
          <w:szCs w:val="24"/>
        </w:rPr>
        <w:t xml:space="preserve"> duomenys paskaičiuojami pagal</w:t>
      </w:r>
      <w:r w:rsidRPr="004B4995">
        <w:rPr>
          <w:rFonts w:ascii="Times New Roman" w:hAnsi="Times New Roman" w:cs="Times New Roman"/>
          <w:sz w:val="24"/>
          <w:szCs w:val="24"/>
        </w:rPr>
        <w:t xml:space="preserve"> nurodytas metines, statistines ataskaitas t.</w:t>
      </w:r>
      <w:r w:rsidR="0000762E" w:rsidRPr="004B4995">
        <w:rPr>
          <w:rFonts w:ascii="Times New Roman" w:hAnsi="Times New Roman" w:cs="Times New Roman"/>
          <w:sz w:val="24"/>
          <w:szCs w:val="24"/>
        </w:rPr>
        <w:t xml:space="preserve"> </w:t>
      </w:r>
      <w:r w:rsidRPr="004B4995">
        <w:rPr>
          <w:rFonts w:ascii="Times New Roman" w:hAnsi="Times New Roman" w:cs="Times New Roman"/>
          <w:sz w:val="24"/>
          <w:szCs w:val="24"/>
        </w:rPr>
        <w:t>y.:</w:t>
      </w:r>
    </w:p>
    <w:p w14:paraId="6F8383FB" w14:textId="351D1477" w:rsidR="008676B8" w:rsidRPr="004B4995" w:rsidRDefault="008676B8" w:rsidP="004B4995">
      <w:pPr>
        <w:pStyle w:val="Sraopastraipa"/>
        <w:numPr>
          <w:ilvl w:val="0"/>
          <w:numId w:val="4"/>
        </w:numPr>
        <w:spacing w:after="0" w:line="360" w:lineRule="auto"/>
        <w:ind w:left="142" w:hanging="142"/>
        <w:rPr>
          <w:rFonts w:ascii="Times New Roman" w:hAnsi="Times New Roman" w:cs="Times New Roman"/>
          <w:sz w:val="24"/>
          <w:szCs w:val="24"/>
        </w:rPr>
      </w:pPr>
      <w:r w:rsidRPr="004B4995">
        <w:rPr>
          <w:rFonts w:ascii="Times New Roman" w:hAnsi="Times New Roman" w:cs="Times New Roman"/>
          <w:sz w:val="24"/>
          <w:szCs w:val="24"/>
        </w:rPr>
        <w:t>faktinė oro tarša bus vertinama pagal Aplinkos oro apsaugos metinę ataskaitą už 2015 m., konkrečiai pagal šios ataskaitos II skyriaus „Teršalų išmetimas iš ūkinės veiklos objekto“ 1 lentelėje pateiktus duomenis;</w:t>
      </w:r>
    </w:p>
    <w:p w14:paraId="236B1644" w14:textId="655B1EDB" w:rsidR="008676B8" w:rsidRPr="004B4995" w:rsidRDefault="008676B8" w:rsidP="004B4995">
      <w:pPr>
        <w:pStyle w:val="Sraopastraipa"/>
        <w:numPr>
          <w:ilvl w:val="0"/>
          <w:numId w:val="4"/>
        </w:numPr>
        <w:spacing w:after="0" w:line="360" w:lineRule="auto"/>
        <w:ind w:left="142" w:hanging="142"/>
        <w:rPr>
          <w:rFonts w:ascii="Times New Roman" w:hAnsi="Times New Roman" w:cs="Times New Roman"/>
          <w:sz w:val="24"/>
          <w:szCs w:val="24"/>
        </w:rPr>
      </w:pPr>
      <w:r w:rsidRPr="004B4995">
        <w:rPr>
          <w:rFonts w:ascii="Times New Roman" w:hAnsi="Times New Roman" w:cs="Times New Roman"/>
          <w:sz w:val="24"/>
          <w:szCs w:val="24"/>
        </w:rPr>
        <w:t>faktinė vandens tarša bus vertinama pagal Valstybinę statistinę ataskaitą „Forma Nr. 1 – Vanduo“ už 2015 m., konkrečiai pagal šios ataskaitos VI skyriuje „Teršiančių medžiagų išleidimas“ pateiktus duomenis;</w:t>
      </w:r>
    </w:p>
    <w:p w14:paraId="5E41FFB3" w14:textId="412C4A62" w:rsidR="008676B8" w:rsidRPr="004B4995" w:rsidRDefault="008676B8" w:rsidP="004B4995">
      <w:pPr>
        <w:pStyle w:val="Sraopastraipa"/>
        <w:numPr>
          <w:ilvl w:val="0"/>
          <w:numId w:val="4"/>
        </w:numPr>
        <w:spacing w:after="0" w:line="360" w:lineRule="auto"/>
        <w:ind w:left="142" w:hanging="142"/>
        <w:rPr>
          <w:rFonts w:ascii="Times New Roman" w:hAnsi="Times New Roman" w:cs="Times New Roman"/>
          <w:sz w:val="24"/>
          <w:szCs w:val="24"/>
        </w:rPr>
      </w:pPr>
      <w:r w:rsidRPr="004B4995">
        <w:rPr>
          <w:rFonts w:ascii="Times New Roman" w:hAnsi="Times New Roman" w:cs="Times New Roman"/>
          <w:sz w:val="24"/>
          <w:szCs w:val="24"/>
        </w:rPr>
        <w:t>faktinis atliekų susidarymas bus vertinamas pagal Atliekų susidarymo apskaitos metinę ataskaitą už 2015 m., konkrečiai pagal šios ataskaitos 5 skyriuje „Duomenys apie susidariusias atliekas“ pateiktus duomenis.</w:t>
      </w:r>
    </w:p>
    <w:p w14:paraId="24FB5D6E" w14:textId="77777777" w:rsidR="008676B8" w:rsidRPr="004B4995" w:rsidRDefault="008676B8" w:rsidP="004B4995">
      <w:pPr>
        <w:spacing w:line="360" w:lineRule="auto"/>
        <w:rPr>
          <w:rFonts w:ascii="Times New Roman" w:hAnsi="Times New Roman" w:cs="Times New Roman"/>
          <w:sz w:val="24"/>
          <w:szCs w:val="24"/>
        </w:rPr>
      </w:pPr>
    </w:p>
    <w:p w14:paraId="5A3C11E9" w14:textId="0A0B34B3" w:rsidR="008676B8" w:rsidRPr="004B4995" w:rsidRDefault="008676B8" w:rsidP="004B4995">
      <w:pPr>
        <w:pStyle w:val="Sraopastraipa"/>
        <w:numPr>
          <w:ilvl w:val="0"/>
          <w:numId w:val="1"/>
        </w:numPr>
        <w:spacing w:after="0" w:line="360" w:lineRule="auto"/>
        <w:rPr>
          <w:rFonts w:ascii="Times New Roman" w:hAnsi="Times New Roman" w:cs="Times New Roman"/>
          <w:b/>
          <w:sz w:val="24"/>
          <w:szCs w:val="24"/>
        </w:rPr>
      </w:pPr>
      <w:r w:rsidRPr="004B4995">
        <w:rPr>
          <w:rFonts w:ascii="Times New Roman" w:hAnsi="Times New Roman" w:cs="Times New Roman"/>
          <w:b/>
          <w:sz w:val="24"/>
          <w:szCs w:val="24"/>
        </w:rPr>
        <w:t>Prašome paaiškinti, kokius duomenis reikia pildyti Aprašo 4 priedo 10 punkte pateiktos lentelės stulpelyje „Paraiškos pateikimo metai, n“:</w:t>
      </w:r>
    </w:p>
    <w:p w14:paraId="4D880663" w14:textId="06F36C30" w:rsidR="008676B8" w:rsidRPr="004B4995" w:rsidRDefault="0000762E" w:rsidP="004B4995">
      <w:pPr>
        <w:spacing w:after="0" w:line="360" w:lineRule="auto"/>
        <w:rPr>
          <w:rFonts w:ascii="Times New Roman" w:hAnsi="Times New Roman" w:cs="Times New Roman"/>
          <w:b/>
          <w:sz w:val="24"/>
          <w:szCs w:val="24"/>
        </w:rPr>
      </w:pPr>
      <w:r w:rsidRPr="004B4995">
        <w:rPr>
          <w:rFonts w:ascii="Times New Roman" w:hAnsi="Times New Roman" w:cs="Times New Roman"/>
          <w:b/>
          <w:sz w:val="24"/>
          <w:szCs w:val="24"/>
        </w:rPr>
        <w:t xml:space="preserve">-  </w:t>
      </w:r>
      <w:r w:rsidR="008676B8" w:rsidRPr="004B4995">
        <w:rPr>
          <w:rFonts w:ascii="Times New Roman" w:hAnsi="Times New Roman" w:cs="Times New Roman"/>
          <w:b/>
          <w:sz w:val="24"/>
          <w:szCs w:val="24"/>
        </w:rPr>
        <w:t>Ar reikia nurodyti teršalų ir atliekų kiekius tonomis (pagal 2015 m. duomenis)?</w:t>
      </w:r>
    </w:p>
    <w:p w14:paraId="7669EFA2" w14:textId="24450592" w:rsidR="008676B8" w:rsidRPr="004B4995" w:rsidRDefault="0000762E" w:rsidP="004B4995">
      <w:pPr>
        <w:spacing w:after="0" w:line="360" w:lineRule="auto"/>
        <w:rPr>
          <w:rFonts w:ascii="Times New Roman" w:hAnsi="Times New Roman" w:cs="Times New Roman"/>
          <w:b/>
          <w:sz w:val="24"/>
          <w:szCs w:val="24"/>
        </w:rPr>
      </w:pPr>
      <w:r w:rsidRPr="004B4995">
        <w:rPr>
          <w:rFonts w:ascii="Times New Roman" w:hAnsi="Times New Roman" w:cs="Times New Roman"/>
          <w:b/>
          <w:sz w:val="24"/>
          <w:szCs w:val="24"/>
        </w:rPr>
        <w:t xml:space="preserve">-  </w:t>
      </w:r>
      <w:r w:rsidR="008676B8" w:rsidRPr="004B4995">
        <w:rPr>
          <w:rFonts w:ascii="Times New Roman" w:hAnsi="Times New Roman" w:cs="Times New Roman"/>
          <w:b/>
          <w:sz w:val="24"/>
          <w:szCs w:val="24"/>
        </w:rPr>
        <w:t>Ar reikia nuodyti teršalų ir atliekų kiekius, tenkančius pagamintos produkcijos vienetui (santykinius aplinkos apsaugos indikatorius), kaip tai numatyta Gamtos išteklių taupymo ir atliekų mažinimo plane?</w:t>
      </w:r>
    </w:p>
    <w:p w14:paraId="591B1ABA" w14:textId="77777777" w:rsidR="008676B8" w:rsidRPr="004B4995" w:rsidRDefault="008676B8" w:rsidP="004B4995">
      <w:pPr>
        <w:spacing w:line="360" w:lineRule="auto"/>
        <w:rPr>
          <w:rFonts w:ascii="Times New Roman" w:hAnsi="Times New Roman" w:cs="Times New Roman"/>
          <w:sz w:val="24"/>
          <w:szCs w:val="24"/>
        </w:rPr>
      </w:pPr>
      <w:r w:rsidRPr="004B4995">
        <w:rPr>
          <w:rFonts w:ascii="Times New Roman" w:hAnsi="Times New Roman" w:cs="Times New Roman"/>
          <w:sz w:val="24"/>
          <w:szCs w:val="24"/>
        </w:rPr>
        <w:t> </w:t>
      </w:r>
    </w:p>
    <w:p w14:paraId="4317A1A9" w14:textId="6E7430EF" w:rsidR="00905B4C" w:rsidRPr="004B4995" w:rsidRDefault="008676B8" w:rsidP="004B4995">
      <w:pPr>
        <w:spacing w:line="360" w:lineRule="auto"/>
        <w:rPr>
          <w:rFonts w:ascii="Times New Roman" w:hAnsi="Times New Roman" w:cs="Times New Roman"/>
          <w:sz w:val="24"/>
          <w:szCs w:val="24"/>
        </w:rPr>
      </w:pPr>
      <w:r w:rsidRPr="004B4995">
        <w:rPr>
          <w:rFonts w:ascii="Times New Roman" w:hAnsi="Times New Roman" w:cs="Times New Roman"/>
          <w:sz w:val="24"/>
          <w:szCs w:val="24"/>
        </w:rPr>
        <w:t xml:space="preserve">Aprašo 4 priedo 10 punkto stulpelyje „Paraiškos pateikimo metai, n“ turi būti pateikti duomenys paraiškos teikimo dienai. </w:t>
      </w:r>
      <w:r w:rsidR="0000762E" w:rsidRPr="004B4995">
        <w:rPr>
          <w:rFonts w:ascii="Times New Roman" w:hAnsi="Times New Roman" w:cs="Times New Roman"/>
          <w:sz w:val="24"/>
          <w:szCs w:val="24"/>
        </w:rPr>
        <w:t>J</w:t>
      </w:r>
      <w:r w:rsidRPr="004B4995">
        <w:rPr>
          <w:rFonts w:ascii="Times New Roman" w:hAnsi="Times New Roman" w:cs="Times New Roman"/>
          <w:sz w:val="24"/>
          <w:szCs w:val="24"/>
        </w:rPr>
        <w:t>ei paraiška teikiama 2016 m.</w:t>
      </w:r>
      <w:r w:rsidR="0000762E" w:rsidRPr="004B4995">
        <w:rPr>
          <w:rFonts w:ascii="Times New Roman" w:hAnsi="Times New Roman" w:cs="Times New Roman"/>
          <w:sz w:val="24"/>
          <w:szCs w:val="24"/>
        </w:rPr>
        <w:t>,</w:t>
      </w:r>
      <w:r w:rsidRPr="004B4995">
        <w:rPr>
          <w:rFonts w:ascii="Times New Roman" w:hAnsi="Times New Roman" w:cs="Times New Roman"/>
          <w:sz w:val="24"/>
          <w:szCs w:val="24"/>
        </w:rPr>
        <w:t xml:space="preserve"> tai paskutiniai turimi duomenys yra už 2015 m. Taip pat šioje lentelėje reikia nurodyti teršalų ir atliekų kiekius, tenkančius pagamintos produkcijos vienetui (santykinius aplinkos apsaugos indikatorius), kaip tai numatyta Gamtos išteklių taupymo ir atliekų mažinimo plane. Pažymėtina, kad teršalų ir atliekų kiekio nurodymas tonomis yra nereprezentatyvus, kadangi priklauso nuo gamybinių pajėgumu išplėtimo ar sumažinimo, taip pat nuo gamybos stabdymų per metus pvz. planiniai ar kapitaliniai remontai.</w:t>
      </w:r>
    </w:p>
    <w:p w14:paraId="32B3BCB2" w14:textId="77777777" w:rsidR="00F73CBC" w:rsidRPr="004B4995" w:rsidRDefault="007729FA" w:rsidP="004B4995">
      <w:pPr>
        <w:pStyle w:val="Sraopastraipa"/>
        <w:numPr>
          <w:ilvl w:val="0"/>
          <w:numId w:val="1"/>
        </w:numPr>
        <w:spacing w:line="360" w:lineRule="auto"/>
        <w:rPr>
          <w:rFonts w:ascii="Times New Roman" w:hAnsi="Times New Roman" w:cs="Times New Roman"/>
          <w:b/>
          <w:color w:val="1F497D"/>
          <w:sz w:val="24"/>
          <w:szCs w:val="24"/>
        </w:rPr>
      </w:pPr>
      <w:r w:rsidRPr="004B4995">
        <w:rPr>
          <w:rFonts w:ascii="Times New Roman" w:hAnsi="Times New Roman" w:cs="Times New Roman"/>
          <w:color w:val="1F497D"/>
          <w:sz w:val="24"/>
          <w:szCs w:val="24"/>
        </w:rPr>
        <w:lastRenderedPageBreak/>
        <w:t> </w:t>
      </w:r>
      <w:r w:rsidR="00425214" w:rsidRPr="004B4995">
        <w:rPr>
          <w:rFonts w:ascii="Times New Roman" w:hAnsi="Times New Roman" w:cs="Times New Roman"/>
          <w:b/>
          <w:sz w:val="24"/>
          <w:szCs w:val="24"/>
        </w:rPr>
        <w:t xml:space="preserve">Aprašo 2 priede, 2 ir 3 kriterijai skaičiuojami priklausomai nuo to, ką projekte planuojama daryti: 2 kriterijus skaičiuojamas tik kai yra numatyta gaminti produktus (produktai, pasižymi bent viena ekologinio projektavimo savybe); 3 kriterijus – tik kai numatoma diegti technologinius procesus (vertinamas neigiamo poveikio ūkinei aplinkai mažėjimas dėl oro, vandens taršos, atliekų mažėjimo). Aprašo 4.12 punkte nurodyta, kad produktų ar technologinių procesų patobulinimas suprantamas kaip toks patobulinimas, kuris leidžia sumažinti arba eliminuoti neigiamą poveikį aplinkai dėl oro taršos, nuotekų taršos ir atliekų susidarymo. </w:t>
      </w:r>
      <w:r w:rsidR="00F73CBC" w:rsidRPr="004B4995">
        <w:rPr>
          <w:rFonts w:ascii="Times New Roman" w:hAnsi="Times New Roman" w:cs="Times New Roman"/>
          <w:b/>
          <w:sz w:val="24"/>
          <w:szCs w:val="24"/>
        </w:rPr>
        <w:t>A</w:t>
      </w:r>
      <w:r w:rsidR="00425214" w:rsidRPr="004B4995">
        <w:rPr>
          <w:rFonts w:ascii="Times New Roman" w:hAnsi="Times New Roman" w:cs="Times New Roman"/>
          <w:b/>
          <w:sz w:val="24"/>
          <w:szCs w:val="24"/>
        </w:rPr>
        <w:t>r planuojant gaminti produktus, reikia atitikti ir Aprašo 4.12 punkte nurodytus reikalavimus produktų tobulinimui, jei skaičiuojant projekto naudą ir kokybę, gaminant tik produktus, kriterijus nebus pildomas ir projektui nebus taikomas reikalavimas turėti prie 3 kriterijaus nurodytus dokumentus?</w:t>
      </w:r>
    </w:p>
    <w:p w14:paraId="6B1A7FD5" w14:textId="26A6F0E6" w:rsidR="00425214" w:rsidRPr="004B4995" w:rsidRDefault="00425214" w:rsidP="004B4995">
      <w:pPr>
        <w:spacing w:line="360" w:lineRule="auto"/>
        <w:rPr>
          <w:rFonts w:ascii="Times New Roman" w:hAnsi="Times New Roman" w:cs="Times New Roman"/>
          <w:b/>
          <w:color w:val="1F497D"/>
          <w:sz w:val="24"/>
          <w:szCs w:val="24"/>
        </w:rPr>
      </w:pPr>
      <w:r w:rsidRPr="004B4995">
        <w:rPr>
          <w:rFonts w:ascii="Times New Roman" w:hAnsi="Times New Roman" w:cs="Times New Roman"/>
          <w:sz w:val="24"/>
          <w:szCs w:val="24"/>
        </w:rPr>
        <w:t xml:space="preserve">Jei planuojama gaminti tik produktus ir nedaromi jokie technologiniai patobulinimai, </w:t>
      </w:r>
      <w:r w:rsidR="00F73CBC" w:rsidRPr="004B4995">
        <w:rPr>
          <w:rFonts w:ascii="Times New Roman" w:hAnsi="Times New Roman" w:cs="Times New Roman"/>
          <w:sz w:val="24"/>
          <w:szCs w:val="24"/>
        </w:rPr>
        <w:t xml:space="preserve">tuomet </w:t>
      </w:r>
      <w:r w:rsidRPr="004B4995">
        <w:rPr>
          <w:rFonts w:ascii="Times New Roman" w:hAnsi="Times New Roman" w:cs="Times New Roman"/>
          <w:sz w:val="24"/>
          <w:szCs w:val="24"/>
        </w:rPr>
        <w:t>skaičiuojamas tik 2 kriterijus.</w:t>
      </w:r>
    </w:p>
    <w:p w14:paraId="093D1B34" w14:textId="77777777" w:rsidR="005755AB" w:rsidRPr="005755AB" w:rsidRDefault="005755AB" w:rsidP="005755AB">
      <w:pPr>
        <w:jc w:val="both"/>
        <w:rPr>
          <w:rFonts w:ascii="Times New Roman" w:hAnsi="Times New Roman" w:cs="Times New Roman"/>
          <w:b/>
          <w:sz w:val="24"/>
          <w:szCs w:val="24"/>
        </w:rPr>
      </w:pPr>
    </w:p>
    <w:sectPr w:rsidR="005755AB" w:rsidRPr="005755A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BA"/>
    <w:family w:val="modern"/>
    <w:pitch w:val="fixed"/>
    <w:sig w:usb0="E10002FF" w:usb1="4000F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4995"/>
    <w:multiLevelType w:val="hybridMultilevel"/>
    <w:tmpl w:val="A95E1CA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24B143DE"/>
    <w:multiLevelType w:val="hybridMultilevel"/>
    <w:tmpl w:val="3E36FDA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3A1E524E"/>
    <w:multiLevelType w:val="hybridMultilevel"/>
    <w:tmpl w:val="D43C872C"/>
    <w:lvl w:ilvl="0" w:tplc="4CD29406">
      <w:start w:val="1"/>
      <w:numFmt w:val="decimal"/>
      <w:lvlText w:val="%1."/>
      <w:lvlJc w:val="left"/>
      <w:pPr>
        <w:ind w:left="720" w:hanging="360"/>
      </w:pPr>
      <w:rPr>
        <w:rFonts w:ascii="Times New Roman" w:hAnsi="Times New Roman" w:cs="Times New Roman" w:hint="default"/>
        <w:b/>
        <w:color w:val="auto"/>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C3F798C"/>
    <w:multiLevelType w:val="hybridMultilevel"/>
    <w:tmpl w:val="83F8510C"/>
    <w:lvl w:ilvl="0" w:tplc="0EAE6CF6">
      <w:start w:val="3"/>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53E36F89"/>
    <w:multiLevelType w:val="hybridMultilevel"/>
    <w:tmpl w:val="87D0C484"/>
    <w:lvl w:ilvl="0" w:tplc="A38A6762">
      <w:start w:val="1"/>
      <w:numFmt w:val="decimal"/>
      <w:lvlText w:val="%1."/>
      <w:lvlJc w:val="left"/>
      <w:pPr>
        <w:ind w:left="720" w:hanging="360"/>
      </w:pPr>
      <w:rPr>
        <w:rFonts w:ascii="Times New Roman" w:hAnsi="Times New Roman" w:cs="Times New Roman" w:hint="default"/>
        <w:b/>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718019AD"/>
    <w:multiLevelType w:val="hybridMultilevel"/>
    <w:tmpl w:val="87D0C484"/>
    <w:lvl w:ilvl="0" w:tplc="A38A6762">
      <w:start w:val="1"/>
      <w:numFmt w:val="decimal"/>
      <w:lvlText w:val="%1."/>
      <w:lvlJc w:val="left"/>
      <w:pPr>
        <w:ind w:left="720" w:hanging="360"/>
      </w:pPr>
      <w:rPr>
        <w:rFonts w:ascii="Times New Roman" w:hAnsi="Times New Roman" w:cs="Times New Roman" w:hint="default"/>
        <w:b/>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5A4"/>
    <w:rsid w:val="0000762E"/>
    <w:rsid w:val="00032DCC"/>
    <w:rsid w:val="000F18F5"/>
    <w:rsid w:val="001B62EE"/>
    <w:rsid w:val="00204A2A"/>
    <w:rsid w:val="003635F9"/>
    <w:rsid w:val="00385E22"/>
    <w:rsid w:val="003968C7"/>
    <w:rsid w:val="0039788C"/>
    <w:rsid w:val="00400DC2"/>
    <w:rsid w:val="004026EA"/>
    <w:rsid w:val="00425214"/>
    <w:rsid w:val="00464AC4"/>
    <w:rsid w:val="00483637"/>
    <w:rsid w:val="00485885"/>
    <w:rsid w:val="004A0EB0"/>
    <w:rsid w:val="004B4995"/>
    <w:rsid w:val="004D131F"/>
    <w:rsid w:val="00515450"/>
    <w:rsid w:val="005755AB"/>
    <w:rsid w:val="0062384D"/>
    <w:rsid w:val="006358DB"/>
    <w:rsid w:val="006B30E1"/>
    <w:rsid w:val="007035A4"/>
    <w:rsid w:val="00736F0D"/>
    <w:rsid w:val="00737234"/>
    <w:rsid w:val="007729FA"/>
    <w:rsid w:val="007D0A0D"/>
    <w:rsid w:val="008676B8"/>
    <w:rsid w:val="008D4D47"/>
    <w:rsid w:val="00905B4C"/>
    <w:rsid w:val="009D30DD"/>
    <w:rsid w:val="00A31EAD"/>
    <w:rsid w:val="00BC7F04"/>
    <w:rsid w:val="00BD0600"/>
    <w:rsid w:val="00BD594F"/>
    <w:rsid w:val="00D06D33"/>
    <w:rsid w:val="00E921A5"/>
    <w:rsid w:val="00EC2518"/>
    <w:rsid w:val="00F73CBC"/>
    <w:rsid w:val="00FA27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D2A0F"/>
  <w15:chartTrackingRefBased/>
  <w15:docId w15:val="{1BBAF772-D608-4FFB-970C-11673286A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C251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C2518"/>
    <w:pPr>
      <w:ind w:left="720"/>
      <w:contextualSpacing/>
    </w:pPr>
  </w:style>
  <w:style w:type="paragraph" w:styleId="Pagrindinistekstas">
    <w:name w:val="Body Text"/>
    <w:basedOn w:val="prastasis"/>
    <w:link w:val="PagrindinistekstasDiagrama"/>
    <w:uiPriority w:val="99"/>
    <w:semiHidden/>
    <w:unhideWhenUsed/>
    <w:rsid w:val="004D131F"/>
    <w:pPr>
      <w:spacing w:after="120" w:line="240" w:lineRule="auto"/>
    </w:pPr>
    <w:rPr>
      <w:rFonts w:ascii="Times New Roman" w:hAnsi="Times New Roman" w:cs="Times New Roman"/>
      <w:sz w:val="24"/>
      <w:szCs w:val="24"/>
      <w:lang w:eastAsia="ar-SA"/>
    </w:rPr>
  </w:style>
  <w:style w:type="character" w:customStyle="1" w:styleId="PagrindinistekstasDiagrama">
    <w:name w:val="Pagrindinis tekstas Diagrama"/>
    <w:basedOn w:val="Numatytasispastraiposriftas"/>
    <w:link w:val="Pagrindinistekstas"/>
    <w:uiPriority w:val="99"/>
    <w:semiHidden/>
    <w:rsid w:val="004D131F"/>
    <w:rPr>
      <w:rFonts w:ascii="Times New Roman" w:hAnsi="Times New Roman" w:cs="Times New Roman"/>
      <w:sz w:val="24"/>
      <w:szCs w:val="24"/>
      <w:lang w:eastAsia="ar-SA"/>
    </w:rPr>
  </w:style>
  <w:style w:type="paragraph" w:styleId="Paprastasistekstas">
    <w:name w:val="Plain Text"/>
    <w:basedOn w:val="prastasis"/>
    <w:link w:val="PaprastasistekstasDiagrama"/>
    <w:uiPriority w:val="99"/>
    <w:unhideWhenUsed/>
    <w:rsid w:val="006B30E1"/>
    <w:pPr>
      <w:spacing w:after="0" w:line="240" w:lineRule="auto"/>
    </w:pPr>
    <w:rPr>
      <w:rFonts w:ascii="Calibri" w:hAnsi="Calibri" w:cs="Consolas"/>
      <w:szCs w:val="21"/>
    </w:rPr>
  </w:style>
  <w:style w:type="character" w:customStyle="1" w:styleId="PaprastasistekstasDiagrama">
    <w:name w:val="Paprastasis tekstas Diagrama"/>
    <w:basedOn w:val="Numatytasispastraiposriftas"/>
    <w:link w:val="Paprastasistekstas"/>
    <w:uiPriority w:val="99"/>
    <w:rsid w:val="006B30E1"/>
    <w:rPr>
      <w:rFonts w:ascii="Calibri" w:hAnsi="Calibri" w:cs="Consolas"/>
      <w:szCs w:val="21"/>
    </w:rPr>
  </w:style>
  <w:style w:type="character" w:styleId="Komentaronuoroda">
    <w:name w:val="annotation reference"/>
    <w:basedOn w:val="Numatytasispastraiposriftas"/>
    <w:uiPriority w:val="99"/>
    <w:semiHidden/>
    <w:unhideWhenUsed/>
    <w:rsid w:val="00BD594F"/>
    <w:rPr>
      <w:sz w:val="16"/>
      <w:szCs w:val="16"/>
    </w:rPr>
  </w:style>
  <w:style w:type="paragraph" w:styleId="Komentarotekstas">
    <w:name w:val="annotation text"/>
    <w:basedOn w:val="prastasis"/>
    <w:link w:val="KomentarotekstasDiagrama"/>
    <w:uiPriority w:val="99"/>
    <w:semiHidden/>
    <w:unhideWhenUsed/>
    <w:rsid w:val="00BD594F"/>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BD594F"/>
    <w:rPr>
      <w:sz w:val="20"/>
      <w:szCs w:val="20"/>
    </w:rPr>
  </w:style>
  <w:style w:type="paragraph" w:styleId="Komentarotema">
    <w:name w:val="annotation subject"/>
    <w:basedOn w:val="Komentarotekstas"/>
    <w:next w:val="Komentarotekstas"/>
    <w:link w:val="KomentarotemaDiagrama"/>
    <w:uiPriority w:val="99"/>
    <w:semiHidden/>
    <w:unhideWhenUsed/>
    <w:rsid w:val="00BD594F"/>
    <w:rPr>
      <w:b/>
      <w:bCs/>
    </w:rPr>
  </w:style>
  <w:style w:type="character" w:customStyle="1" w:styleId="KomentarotemaDiagrama">
    <w:name w:val="Komentaro tema Diagrama"/>
    <w:basedOn w:val="KomentarotekstasDiagrama"/>
    <w:link w:val="Komentarotema"/>
    <w:uiPriority w:val="99"/>
    <w:semiHidden/>
    <w:rsid w:val="00BD594F"/>
    <w:rPr>
      <w:b/>
      <w:bCs/>
      <w:sz w:val="20"/>
      <w:szCs w:val="20"/>
    </w:rPr>
  </w:style>
  <w:style w:type="paragraph" w:styleId="Debesliotekstas">
    <w:name w:val="Balloon Text"/>
    <w:basedOn w:val="prastasis"/>
    <w:link w:val="DebesliotekstasDiagrama"/>
    <w:uiPriority w:val="99"/>
    <w:semiHidden/>
    <w:unhideWhenUsed/>
    <w:rsid w:val="00BD594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D59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67448">
      <w:bodyDiv w:val="1"/>
      <w:marLeft w:val="0"/>
      <w:marRight w:val="0"/>
      <w:marTop w:val="0"/>
      <w:marBottom w:val="0"/>
      <w:divBdr>
        <w:top w:val="none" w:sz="0" w:space="0" w:color="auto"/>
        <w:left w:val="none" w:sz="0" w:space="0" w:color="auto"/>
        <w:bottom w:val="none" w:sz="0" w:space="0" w:color="auto"/>
        <w:right w:val="none" w:sz="0" w:space="0" w:color="auto"/>
      </w:divBdr>
    </w:div>
    <w:div w:id="126704090">
      <w:bodyDiv w:val="1"/>
      <w:marLeft w:val="0"/>
      <w:marRight w:val="0"/>
      <w:marTop w:val="0"/>
      <w:marBottom w:val="0"/>
      <w:divBdr>
        <w:top w:val="none" w:sz="0" w:space="0" w:color="auto"/>
        <w:left w:val="none" w:sz="0" w:space="0" w:color="auto"/>
        <w:bottom w:val="none" w:sz="0" w:space="0" w:color="auto"/>
        <w:right w:val="none" w:sz="0" w:space="0" w:color="auto"/>
      </w:divBdr>
    </w:div>
    <w:div w:id="524758569">
      <w:bodyDiv w:val="1"/>
      <w:marLeft w:val="0"/>
      <w:marRight w:val="0"/>
      <w:marTop w:val="0"/>
      <w:marBottom w:val="0"/>
      <w:divBdr>
        <w:top w:val="none" w:sz="0" w:space="0" w:color="auto"/>
        <w:left w:val="none" w:sz="0" w:space="0" w:color="auto"/>
        <w:bottom w:val="none" w:sz="0" w:space="0" w:color="auto"/>
        <w:right w:val="none" w:sz="0" w:space="0" w:color="auto"/>
      </w:divBdr>
    </w:div>
    <w:div w:id="568615098">
      <w:bodyDiv w:val="1"/>
      <w:marLeft w:val="0"/>
      <w:marRight w:val="0"/>
      <w:marTop w:val="0"/>
      <w:marBottom w:val="0"/>
      <w:divBdr>
        <w:top w:val="none" w:sz="0" w:space="0" w:color="auto"/>
        <w:left w:val="none" w:sz="0" w:space="0" w:color="auto"/>
        <w:bottom w:val="none" w:sz="0" w:space="0" w:color="auto"/>
        <w:right w:val="none" w:sz="0" w:space="0" w:color="auto"/>
      </w:divBdr>
    </w:div>
    <w:div w:id="602885311">
      <w:bodyDiv w:val="1"/>
      <w:marLeft w:val="0"/>
      <w:marRight w:val="0"/>
      <w:marTop w:val="0"/>
      <w:marBottom w:val="0"/>
      <w:divBdr>
        <w:top w:val="none" w:sz="0" w:space="0" w:color="auto"/>
        <w:left w:val="none" w:sz="0" w:space="0" w:color="auto"/>
        <w:bottom w:val="none" w:sz="0" w:space="0" w:color="auto"/>
        <w:right w:val="none" w:sz="0" w:space="0" w:color="auto"/>
      </w:divBdr>
    </w:div>
    <w:div w:id="846677681">
      <w:bodyDiv w:val="1"/>
      <w:marLeft w:val="0"/>
      <w:marRight w:val="0"/>
      <w:marTop w:val="0"/>
      <w:marBottom w:val="0"/>
      <w:divBdr>
        <w:top w:val="none" w:sz="0" w:space="0" w:color="auto"/>
        <w:left w:val="none" w:sz="0" w:space="0" w:color="auto"/>
        <w:bottom w:val="none" w:sz="0" w:space="0" w:color="auto"/>
        <w:right w:val="none" w:sz="0" w:space="0" w:color="auto"/>
      </w:divBdr>
    </w:div>
    <w:div w:id="899286550">
      <w:bodyDiv w:val="1"/>
      <w:marLeft w:val="0"/>
      <w:marRight w:val="0"/>
      <w:marTop w:val="0"/>
      <w:marBottom w:val="0"/>
      <w:divBdr>
        <w:top w:val="none" w:sz="0" w:space="0" w:color="auto"/>
        <w:left w:val="none" w:sz="0" w:space="0" w:color="auto"/>
        <w:bottom w:val="none" w:sz="0" w:space="0" w:color="auto"/>
        <w:right w:val="none" w:sz="0" w:space="0" w:color="auto"/>
      </w:divBdr>
    </w:div>
    <w:div w:id="933827714">
      <w:bodyDiv w:val="1"/>
      <w:marLeft w:val="0"/>
      <w:marRight w:val="0"/>
      <w:marTop w:val="0"/>
      <w:marBottom w:val="0"/>
      <w:divBdr>
        <w:top w:val="none" w:sz="0" w:space="0" w:color="auto"/>
        <w:left w:val="none" w:sz="0" w:space="0" w:color="auto"/>
        <w:bottom w:val="none" w:sz="0" w:space="0" w:color="auto"/>
        <w:right w:val="none" w:sz="0" w:space="0" w:color="auto"/>
      </w:divBdr>
    </w:div>
    <w:div w:id="1145245713">
      <w:bodyDiv w:val="1"/>
      <w:marLeft w:val="0"/>
      <w:marRight w:val="0"/>
      <w:marTop w:val="0"/>
      <w:marBottom w:val="0"/>
      <w:divBdr>
        <w:top w:val="none" w:sz="0" w:space="0" w:color="auto"/>
        <w:left w:val="none" w:sz="0" w:space="0" w:color="auto"/>
        <w:bottom w:val="none" w:sz="0" w:space="0" w:color="auto"/>
        <w:right w:val="none" w:sz="0" w:space="0" w:color="auto"/>
      </w:divBdr>
    </w:div>
    <w:div w:id="1188060377">
      <w:bodyDiv w:val="1"/>
      <w:marLeft w:val="0"/>
      <w:marRight w:val="0"/>
      <w:marTop w:val="0"/>
      <w:marBottom w:val="0"/>
      <w:divBdr>
        <w:top w:val="none" w:sz="0" w:space="0" w:color="auto"/>
        <w:left w:val="none" w:sz="0" w:space="0" w:color="auto"/>
        <w:bottom w:val="none" w:sz="0" w:space="0" w:color="auto"/>
        <w:right w:val="none" w:sz="0" w:space="0" w:color="auto"/>
      </w:divBdr>
    </w:div>
    <w:div w:id="1318223659">
      <w:bodyDiv w:val="1"/>
      <w:marLeft w:val="0"/>
      <w:marRight w:val="0"/>
      <w:marTop w:val="0"/>
      <w:marBottom w:val="0"/>
      <w:divBdr>
        <w:top w:val="none" w:sz="0" w:space="0" w:color="auto"/>
        <w:left w:val="none" w:sz="0" w:space="0" w:color="auto"/>
        <w:bottom w:val="none" w:sz="0" w:space="0" w:color="auto"/>
        <w:right w:val="none" w:sz="0" w:space="0" w:color="auto"/>
      </w:divBdr>
    </w:div>
    <w:div w:id="1359507956">
      <w:bodyDiv w:val="1"/>
      <w:marLeft w:val="0"/>
      <w:marRight w:val="0"/>
      <w:marTop w:val="0"/>
      <w:marBottom w:val="0"/>
      <w:divBdr>
        <w:top w:val="none" w:sz="0" w:space="0" w:color="auto"/>
        <w:left w:val="none" w:sz="0" w:space="0" w:color="auto"/>
        <w:bottom w:val="none" w:sz="0" w:space="0" w:color="auto"/>
        <w:right w:val="none" w:sz="0" w:space="0" w:color="auto"/>
      </w:divBdr>
    </w:div>
    <w:div w:id="1425151598">
      <w:bodyDiv w:val="1"/>
      <w:marLeft w:val="0"/>
      <w:marRight w:val="0"/>
      <w:marTop w:val="0"/>
      <w:marBottom w:val="0"/>
      <w:divBdr>
        <w:top w:val="none" w:sz="0" w:space="0" w:color="auto"/>
        <w:left w:val="none" w:sz="0" w:space="0" w:color="auto"/>
        <w:bottom w:val="none" w:sz="0" w:space="0" w:color="auto"/>
        <w:right w:val="none" w:sz="0" w:space="0" w:color="auto"/>
      </w:divBdr>
    </w:div>
    <w:div w:id="1450277620">
      <w:bodyDiv w:val="1"/>
      <w:marLeft w:val="0"/>
      <w:marRight w:val="0"/>
      <w:marTop w:val="0"/>
      <w:marBottom w:val="0"/>
      <w:divBdr>
        <w:top w:val="none" w:sz="0" w:space="0" w:color="auto"/>
        <w:left w:val="none" w:sz="0" w:space="0" w:color="auto"/>
        <w:bottom w:val="none" w:sz="0" w:space="0" w:color="auto"/>
        <w:right w:val="none" w:sz="0" w:space="0" w:color="auto"/>
      </w:divBdr>
    </w:div>
    <w:div w:id="1491171999">
      <w:bodyDiv w:val="1"/>
      <w:marLeft w:val="0"/>
      <w:marRight w:val="0"/>
      <w:marTop w:val="0"/>
      <w:marBottom w:val="0"/>
      <w:divBdr>
        <w:top w:val="none" w:sz="0" w:space="0" w:color="auto"/>
        <w:left w:val="none" w:sz="0" w:space="0" w:color="auto"/>
        <w:bottom w:val="none" w:sz="0" w:space="0" w:color="auto"/>
        <w:right w:val="none" w:sz="0" w:space="0" w:color="auto"/>
      </w:divBdr>
    </w:div>
    <w:div w:id="1511917710">
      <w:bodyDiv w:val="1"/>
      <w:marLeft w:val="0"/>
      <w:marRight w:val="0"/>
      <w:marTop w:val="0"/>
      <w:marBottom w:val="0"/>
      <w:divBdr>
        <w:top w:val="none" w:sz="0" w:space="0" w:color="auto"/>
        <w:left w:val="none" w:sz="0" w:space="0" w:color="auto"/>
        <w:bottom w:val="none" w:sz="0" w:space="0" w:color="auto"/>
        <w:right w:val="none" w:sz="0" w:space="0" w:color="auto"/>
      </w:divBdr>
    </w:div>
    <w:div w:id="1576356847">
      <w:bodyDiv w:val="1"/>
      <w:marLeft w:val="0"/>
      <w:marRight w:val="0"/>
      <w:marTop w:val="0"/>
      <w:marBottom w:val="0"/>
      <w:divBdr>
        <w:top w:val="none" w:sz="0" w:space="0" w:color="auto"/>
        <w:left w:val="none" w:sz="0" w:space="0" w:color="auto"/>
        <w:bottom w:val="none" w:sz="0" w:space="0" w:color="auto"/>
        <w:right w:val="none" w:sz="0" w:space="0" w:color="auto"/>
      </w:divBdr>
    </w:div>
    <w:div w:id="1610695217">
      <w:bodyDiv w:val="1"/>
      <w:marLeft w:val="0"/>
      <w:marRight w:val="0"/>
      <w:marTop w:val="0"/>
      <w:marBottom w:val="0"/>
      <w:divBdr>
        <w:top w:val="none" w:sz="0" w:space="0" w:color="auto"/>
        <w:left w:val="none" w:sz="0" w:space="0" w:color="auto"/>
        <w:bottom w:val="none" w:sz="0" w:space="0" w:color="auto"/>
        <w:right w:val="none" w:sz="0" w:space="0" w:color="auto"/>
      </w:divBdr>
    </w:div>
    <w:div w:id="1625116874">
      <w:bodyDiv w:val="1"/>
      <w:marLeft w:val="0"/>
      <w:marRight w:val="0"/>
      <w:marTop w:val="0"/>
      <w:marBottom w:val="0"/>
      <w:divBdr>
        <w:top w:val="none" w:sz="0" w:space="0" w:color="auto"/>
        <w:left w:val="none" w:sz="0" w:space="0" w:color="auto"/>
        <w:bottom w:val="none" w:sz="0" w:space="0" w:color="auto"/>
        <w:right w:val="none" w:sz="0" w:space="0" w:color="auto"/>
      </w:divBdr>
    </w:div>
    <w:div w:id="1628272346">
      <w:bodyDiv w:val="1"/>
      <w:marLeft w:val="0"/>
      <w:marRight w:val="0"/>
      <w:marTop w:val="0"/>
      <w:marBottom w:val="0"/>
      <w:divBdr>
        <w:top w:val="none" w:sz="0" w:space="0" w:color="auto"/>
        <w:left w:val="none" w:sz="0" w:space="0" w:color="auto"/>
        <w:bottom w:val="none" w:sz="0" w:space="0" w:color="auto"/>
        <w:right w:val="none" w:sz="0" w:space="0" w:color="auto"/>
      </w:divBdr>
    </w:div>
    <w:div w:id="1771006287">
      <w:bodyDiv w:val="1"/>
      <w:marLeft w:val="0"/>
      <w:marRight w:val="0"/>
      <w:marTop w:val="0"/>
      <w:marBottom w:val="0"/>
      <w:divBdr>
        <w:top w:val="none" w:sz="0" w:space="0" w:color="auto"/>
        <w:left w:val="none" w:sz="0" w:space="0" w:color="auto"/>
        <w:bottom w:val="none" w:sz="0" w:space="0" w:color="auto"/>
        <w:right w:val="none" w:sz="0" w:space="0" w:color="auto"/>
      </w:divBdr>
    </w:div>
    <w:div w:id="1776559472">
      <w:bodyDiv w:val="1"/>
      <w:marLeft w:val="0"/>
      <w:marRight w:val="0"/>
      <w:marTop w:val="0"/>
      <w:marBottom w:val="0"/>
      <w:divBdr>
        <w:top w:val="none" w:sz="0" w:space="0" w:color="auto"/>
        <w:left w:val="none" w:sz="0" w:space="0" w:color="auto"/>
        <w:bottom w:val="none" w:sz="0" w:space="0" w:color="auto"/>
        <w:right w:val="none" w:sz="0" w:space="0" w:color="auto"/>
      </w:divBdr>
    </w:div>
    <w:div w:id="1812747282">
      <w:bodyDiv w:val="1"/>
      <w:marLeft w:val="0"/>
      <w:marRight w:val="0"/>
      <w:marTop w:val="0"/>
      <w:marBottom w:val="0"/>
      <w:divBdr>
        <w:top w:val="none" w:sz="0" w:space="0" w:color="auto"/>
        <w:left w:val="none" w:sz="0" w:space="0" w:color="auto"/>
        <w:bottom w:val="none" w:sz="0" w:space="0" w:color="auto"/>
        <w:right w:val="none" w:sz="0" w:space="0" w:color="auto"/>
      </w:divBdr>
    </w:div>
    <w:div w:id="183811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7</Pages>
  <Words>8666</Words>
  <Characters>4941</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LVPA</Company>
  <LinksUpToDate>false</LinksUpToDate>
  <CharactersWithSpaces>13580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Petrulevicius Deividas</dc:creator>
  <cp:keywords/>
  <dc:description/>
  <cp:lastModifiedBy>Petrulevicius Deividas</cp:lastModifiedBy>
  <cp:revision>19</cp:revision>
  <dcterms:created xsi:type="dcterms:W3CDTF">2016-05-24T07:59:00Z</dcterms:created>
  <dcterms:modified xsi:type="dcterms:W3CDTF">2016-06-16T05:58:00Z</dcterms:modified>
</cp:coreProperties>
</file>