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5A2D" w14:textId="77777777" w:rsidR="003F438E" w:rsidRPr="00F34762" w:rsidRDefault="003F438E" w:rsidP="00037B4D">
      <w:pPr>
        <w:jc w:val="both"/>
        <w:rPr>
          <w:rFonts w:ascii="Times New Roman" w:hAnsi="Times New Roman"/>
          <w:b/>
          <w:sz w:val="24"/>
          <w:szCs w:val="24"/>
        </w:rPr>
      </w:pPr>
    </w:p>
    <w:p w14:paraId="21795B01" w14:textId="69BEA98E" w:rsidR="003F438E" w:rsidRPr="00F34762" w:rsidRDefault="003F438E" w:rsidP="00037B4D">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b/>
          <w:sz w:val="24"/>
          <w:szCs w:val="24"/>
          <w:lang w:eastAsia="lt-LT"/>
        </w:rPr>
        <w:t>   Kas gali teikti paraiškas pagal aprašo veiklas?</w:t>
      </w:r>
    </w:p>
    <w:p w14:paraId="47A50576" w14:textId="77777777" w:rsidR="003F438E" w:rsidRPr="00F34762" w:rsidRDefault="003F438E" w:rsidP="00037B4D">
      <w:pPr>
        <w:pStyle w:val="Sraopastraipa"/>
        <w:jc w:val="both"/>
        <w:rPr>
          <w:rFonts w:ascii="Times New Roman" w:eastAsia="Times New Roman" w:hAnsi="Times New Roman"/>
          <w:b/>
          <w:sz w:val="24"/>
          <w:szCs w:val="24"/>
          <w:lang w:eastAsia="lt-LT"/>
        </w:rPr>
      </w:pPr>
      <w:r w:rsidRPr="00F34762">
        <w:rPr>
          <w:rFonts w:ascii="Times New Roman" w:eastAsia="Times New Roman" w:hAnsi="Times New Roman"/>
          <w:b/>
          <w:color w:val="1F497D"/>
          <w:sz w:val="24"/>
          <w:szCs w:val="24"/>
          <w:lang w:eastAsia="lt-LT"/>
        </w:rPr>
        <w:t xml:space="preserve">                             </w:t>
      </w:r>
    </w:p>
    <w:tbl>
      <w:tblPr>
        <w:tblW w:w="0" w:type="auto"/>
        <w:tblCellMar>
          <w:left w:w="0" w:type="dxa"/>
          <w:right w:w="0" w:type="dxa"/>
        </w:tblCellMar>
        <w:tblLook w:val="04A0" w:firstRow="1" w:lastRow="0" w:firstColumn="1" w:lastColumn="0" w:noHBand="0" w:noVBand="1"/>
      </w:tblPr>
      <w:tblGrid>
        <w:gridCol w:w="430"/>
        <w:gridCol w:w="4601"/>
        <w:gridCol w:w="2293"/>
        <w:gridCol w:w="2294"/>
      </w:tblGrid>
      <w:tr w:rsidR="003F438E" w:rsidRPr="00317676" w14:paraId="2DBF3E62" w14:textId="77777777" w:rsidTr="00D66B88">
        <w:tc>
          <w:tcPr>
            <w:tcW w:w="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F6061"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tc>
        <w:tc>
          <w:tcPr>
            <w:tcW w:w="4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11AEA"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Kas gali teikti paraiškas pagal aprašo veiklas?</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26D41"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Gaminius gaminanti įmonė</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6462F"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Paslaugas teikianti įmonė</w:t>
            </w:r>
          </w:p>
        </w:tc>
      </w:tr>
      <w:tr w:rsidR="003F438E" w:rsidRPr="00317676" w14:paraId="7FF7F358" w14:textId="77777777" w:rsidTr="00D66B88">
        <w:tc>
          <w:tcPr>
            <w:tcW w:w="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9101E"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1.</w:t>
            </w:r>
          </w:p>
        </w:tc>
        <w:tc>
          <w:tcPr>
            <w:tcW w:w="4612" w:type="dxa"/>
            <w:tcBorders>
              <w:top w:val="nil"/>
              <w:left w:val="nil"/>
              <w:bottom w:val="single" w:sz="8" w:space="0" w:color="auto"/>
              <w:right w:val="single" w:sz="8" w:space="0" w:color="auto"/>
            </w:tcBorders>
            <w:tcMar>
              <w:top w:w="0" w:type="dxa"/>
              <w:left w:w="108" w:type="dxa"/>
              <w:bottom w:w="0" w:type="dxa"/>
              <w:right w:w="108" w:type="dxa"/>
            </w:tcMar>
            <w:hideMark/>
          </w:tcPr>
          <w:p w14:paraId="687C128E"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xml:space="preserve">AVS pagal tarptautinių standartų reikalavimus diegimas </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14:paraId="7AE0D29C"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X</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1DFCA2A2"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X</w:t>
            </w:r>
          </w:p>
        </w:tc>
      </w:tr>
      <w:tr w:rsidR="003F438E" w:rsidRPr="00317676" w14:paraId="10316A0A" w14:textId="77777777" w:rsidTr="00D66B88">
        <w:tc>
          <w:tcPr>
            <w:tcW w:w="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F76A5"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2.</w:t>
            </w:r>
          </w:p>
        </w:tc>
        <w:tc>
          <w:tcPr>
            <w:tcW w:w="4612" w:type="dxa"/>
            <w:tcBorders>
              <w:top w:val="nil"/>
              <w:left w:val="nil"/>
              <w:bottom w:val="single" w:sz="8" w:space="0" w:color="auto"/>
              <w:right w:val="single" w:sz="8" w:space="0" w:color="auto"/>
            </w:tcBorders>
            <w:tcMar>
              <w:top w:w="0" w:type="dxa"/>
              <w:left w:w="108" w:type="dxa"/>
              <w:bottom w:w="0" w:type="dxa"/>
              <w:right w:w="108" w:type="dxa"/>
            </w:tcMar>
            <w:hideMark/>
          </w:tcPr>
          <w:p w14:paraId="2BB78590"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Gamybos technologinių auditų atlikimas</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14:paraId="3A8BB530"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X</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1CB2BE0B"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w:t>
            </w:r>
          </w:p>
        </w:tc>
      </w:tr>
      <w:tr w:rsidR="003F438E" w:rsidRPr="00317676" w14:paraId="1ABF0DD6" w14:textId="77777777" w:rsidTr="00D66B88">
        <w:tc>
          <w:tcPr>
            <w:tcW w:w="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DC465"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3.</w:t>
            </w:r>
          </w:p>
        </w:tc>
        <w:tc>
          <w:tcPr>
            <w:tcW w:w="4612" w:type="dxa"/>
            <w:tcBorders>
              <w:top w:val="nil"/>
              <w:left w:val="nil"/>
              <w:bottom w:val="single" w:sz="8" w:space="0" w:color="auto"/>
              <w:right w:val="single" w:sz="8" w:space="0" w:color="auto"/>
            </w:tcBorders>
            <w:tcMar>
              <w:top w:w="0" w:type="dxa"/>
              <w:left w:w="108" w:type="dxa"/>
              <w:bottom w:w="0" w:type="dxa"/>
              <w:right w:w="108" w:type="dxa"/>
            </w:tcMar>
            <w:hideMark/>
          </w:tcPr>
          <w:p w14:paraId="55242A76"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Aplinkosaugos auditų atlikimas</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14:paraId="677DCD8D"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X</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60438E82" w14:textId="77777777" w:rsidR="003F438E" w:rsidRPr="00317676" w:rsidRDefault="003F438E" w:rsidP="00037B4D">
            <w:pPr>
              <w:jc w:val="both"/>
              <w:rPr>
                <w:rFonts w:ascii="Times New Roman" w:eastAsia="Times New Roman" w:hAnsi="Times New Roman"/>
                <w:sz w:val="24"/>
                <w:szCs w:val="24"/>
                <w:lang w:eastAsia="lt-LT"/>
              </w:rPr>
            </w:pPr>
            <w:r w:rsidRPr="00247B1D">
              <w:rPr>
                <w:rFonts w:ascii="Times New Roman" w:eastAsia="Times New Roman" w:hAnsi="Times New Roman"/>
                <w:color w:val="000000" w:themeColor="text1"/>
                <w:sz w:val="24"/>
                <w:szCs w:val="24"/>
                <w:lang w:eastAsia="lt-LT"/>
              </w:rPr>
              <w:t>X</w:t>
            </w:r>
          </w:p>
        </w:tc>
      </w:tr>
      <w:tr w:rsidR="003F438E" w:rsidRPr="00317676" w14:paraId="24A35455" w14:textId="77777777" w:rsidTr="00D66B88">
        <w:tc>
          <w:tcPr>
            <w:tcW w:w="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280D8"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4.</w:t>
            </w:r>
          </w:p>
        </w:tc>
        <w:tc>
          <w:tcPr>
            <w:tcW w:w="4612" w:type="dxa"/>
            <w:tcBorders>
              <w:top w:val="nil"/>
              <w:left w:val="nil"/>
              <w:bottom w:val="single" w:sz="8" w:space="0" w:color="auto"/>
              <w:right w:val="single" w:sz="8" w:space="0" w:color="auto"/>
            </w:tcBorders>
            <w:tcMar>
              <w:top w:w="0" w:type="dxa"/>
              <w:left w:w="108" w:type="dxa"/>
              <w:bottom w:w="0" w:type="dxa"/>
              <w:right w:w="108" w:type="dxa"/>
            </w:tcMar>
            <w:hideMark/>
          </w:tcPr>
          <w:p w14:paraId="5F95977D"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Ekologiškas projektavimas</w:t>
            </w:r>
          </w:p>
        </w:tc>
        <w:tc>
          <w:tcPr>
            <w:tcW w:w="2297" w:type="dxa"/>
            <w:tcBorders>
              <w:top w:val="nil"/>
              <w:left w:val="nil"/>
              <w:bottom w:val="single" w:sz="8" w:space="0" w:color="auto"/>
              <w:right w:val="single" w:sz="8" w:space="0" w:color="auto"/>
            </w:tcBorders>
            <w:tcMar>
              <w:top w:w="0" w:type="dxa"/>
              <w:left w:w="108" w:type="dxa"/>
              <w:bottom w:w="0" w:type="dxa"/>
              <w:right w:w="108" w:type="dxa"/>
            </w:tcMar>
            <w:hideMark/>
          </w:tcPr>
          <w:p w14:paraId="08E17905"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X</w:t>
            </w:r>
          </w:p>
        </w:tc>
        <w:tc>
          <w:tcPr>
            <w:tcW w:w="2298" w:type="dxa"/>
            <w:tcBorders>
              <w:top w:val="nil"/>
              <w:left w:val="nil"/>
              <w:bottom w:val="single" w:sz="8" w:space="0" w:color="auto"/>
              <w:right w:val="single" w:sz="8" w:space="0" w:color="auto"/>
            </w:tcBorders>
            <w:tcMar>
              <w:top w:w="0" w:type="dxa"/>
              <w:left w:w="108" w:type="dxa"/>
              <w:bottom w:w="0" w:type="dxa"/>
              <w:right w:w="108" w:type="dxa"/>
            </w:tcMar>
            <w:hideMark/>
          </w:tcPr>
          <w:p w14:paraId="4CEC69CA" w14:textId="77777777" w:rsidR="003F438E" w:rsidRPr="00317676" w:rsidRDefault="003F438E"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w:t>
            </w:r>
          </w:p>
        </w:tc>
      </w:tr>
    </w:tbl>
    <w:p w14:paraId="34C9C72A" w14:textId="2A7C72FC" w:rsidR="003F438E" w:rsidRPr="00037B4D" w:rsidRDefault="003F438E" w:rsidP="00037B4D">
      <w:pPr>
        <w:pStyle w:val="Sraopastraipa"/>
        <w:jc w:val="both"/>
        <w:rPr>
          <w:rFonts w:ascii="Times New Roman" w:eastAsia="Times New Roman" w:hAnsi="Times New Roman"/>
          <w:sz w:val="24"/>
          <w:szCs w:val="24"/>
          <w:lang w:eastAsia="lt-LT"/>
        </w:rPr>
      </w:pPr>
    </w:p>
    <w:p w14:paraId="296B5E87" w14:textId="3EDDAC9B" w:rsidR="00A86167" w:rsidRPr="00037B4D" w:rsidRDefault="00366656" w:rsidP="00037B4D">
      <w:pPr>
        <w:pStyle w:val="Sraopastraipa"/>
        <w:numPr>
          <w:ilvl w:val="0"/>
          <w:numId w:val="4"/>
        </w:numPr>
        <w:jc w:val="both"/>
        <w:rPr>
          <w:rFonts w:ascii="Times New Roman" w:hAnsi="Times New Roman"/>
          <w:b/>
          <w:sz w:val="24"/>
          <w:szCs w:val="24"/>
        </w:rPr>
      </w:pPr>
      <w:r w:rsidRPr="00037B4D">
        <w:rPr>
          <w:rFonts w:ascii="Times New Roman" w:hAnsi="Times New Roman"/>
          <w:b/>
          <w:sz w:val="24"/>
          <w:szCs w:val="24"/>
        </w:rPr>
        <w:t>Kokias vadybos (valdymo) sistemas galima diegtis pagal priemonę „Eco inovacijos LT“?</w:t>
      </w:r>
    </w:p>
    <w:p w14:paraId="3F549780" w14:textId="77777777" w:rsidR="00CD36E4" w:rsidRPr="00037B4D" w:rsidRDefault="00CD36E4" w:rsidP="00037B4D">
      <w:pPr>
        <w:jc w:val="both"/>
        <w:rPr>
          <w:rFonts w:ascii="Times New Roman" w:hAnsi="Times New Roman"/>
          <w:sz w:val="24"/>
          <w:szCs w:val="24"/>
        </w:rPr>
      </w:pPr>
    </w:p>
    <w:p w14:paraId="4579FFDA" w14:textId="0B93C3D2" w:rsidR="00DD0139" w:rsidRPr="00037B4D" w:rsidRDefault="00CD36E4" w:rsidP="00037B4D">
      <w:pPr>
        <w:jc w:val="both"/>
        <w:rPr>
          <w:rFonts w:ascii="Times New Roman" w:hAnsi="Times New Roman"/>
          <w:sz w:val="24"/>
          <w:szCs w:val="24"/>
        </w:rPr>
      </w:pPr>
      <w:r w:rsidRPr="00037B4D">
        <w:rPr>
          <w:rFonts w:ascii="Times New Roman" w:hAnsi="Times New Roman"/>
          <w:sz w:val="24"/>
          <w:szCs w:val="24"/>
        </w:rPr>
        <w:t xml:space="preserve">Galima diegti </w:t>
      </w:r>
      <w:r w:rsidR="00366656" w:rsidRPr="00037B4D">
        <w:rPr>
          <w:rFonts w:ascii="Times New Roman" w:hAnsi="Times New Roman"/>
          <w:sz w:val="24"/>
          <w:szCs w:val="24"/>
        </w:rPr>
        <w:t>a</w:t>
      </w:r>
      <w:r w:rsidR="00DD0139" w:rsidRPr="00037B4D">
        <w:rPr>
          <w:rFonts w:ascii="Times New Roman" w:hAnsi="Times New Roman"/>
          <w:sz w:val="24"/>
          <w:szCs w:val="24"/>
        </w:rPr>
        <w:t>plinkos</w:t>
      </w:r>
      <w:r w:rsidR="00366656" w:rsidRPr="00037B4D">
        <w:rPr>
          <w:rFonts w:ascii="Times New Roman" w:hAnsi="Times New Roman"/>
          <w:sz w:val="24"/>
          <w:szCs w:val="24"/>
        </w:rPr>
        <w:t xml:space="preserve">augos vadybos (valdymo) sistemas, kurios </w:t>
      </w:r>
      <w:r w:rsidR="00DF6B78" w:rsidRPr="00037B4D">
        <w:rPr>
          <w:rFonts w:ascii="Times New Roman" w:hAnsi="Times New Roman"/>
          <w:sz w:val="24"/>
          <w:szCs w:val="24"/>
        </w:rPr>
        <w:t xml:space="preserve">yra tik dvi, t. y. ISO 14000 </w:t>
      </w:r>
      <w:r w:rsidR="00EF202E" w:rsidRPr="00037B4D">
        <w:rPr>
          <w:rFonts w:ascii="Times New Roman" w:hAnsi="Times New Roman"/>
          <w:sz w:val="24"/>
          <w:szCs w:val="24"/>
        </w:rPr>
        <w:t>ir</w:t>
      </w:r>
      <w:r w:rsidR="00DD0139" w:rsidRPr="00037B4D">
        <w:rPr>
          <w:rFonts w:ascii="Times New Roman" w:hAnsi="Times New Roman"/>
          <w:sz w:val="24"/>
          <w:szCs w:val="24"/>
        </w:rPr>
        <w:t xml:space="preserve"> EMAS.</w:t>
      </w:r>
    </w:p>
    <w:p w14:paraId="745916CC" w14:textId="77777777" w:rsidR="00DD0139" w:rsidRPr="00037B4D" w:rsidRDefault="00DD0139" w:rsidP="00037B4D">
      <w:pPr>
        <w:jc w:val="both"/>
        <w:rPr>
          <w:rFonts w:ascii="Times New Roman" w:hAnsi="Times New Roman"/>
          <w:sz w:val="24"/>
          <w:szCs w:val="24"/>
        </w:rPr>
      </w:pPr>
    </w:p>
    <w:p w14:paraId="18CC90B0" w14:textId="6ACB4495" w:rsidR="00DD0139" w:rsidRPr="00037B4D" w:rsidRDefault="00DD0139" w:rsidP="00037B4D">
      <w:pPr>
        <w:pStyle w:val="Sraopastraipa"/>
        <w:numPr>
          <w:ilvl w:val="0"/>
          <w:numId w:val="4"/>
        </w:numPr>
        <w:jc w:val="both"/>
        <w:rPr>
          <w:rFonts w:ascii="Times New Roman" w:hAnsi="Times New Roman"/>
          <w:b/>
          <w:sz w:val="24"/>
          <w:szCs w:val="24"/>
        </w:rPr>
      </w:pPr>
      <w:r w:rsidRPr="00037B4D">
        <w:rPr>
          <w:rFonts w:ascii="Times New Roman" w:hAnsi="Times New Roman"/>
          <w:b/>
          <w:sz w:val="24"/>
          <w:szCs w:val="24"/>
        </w:rPr>
        <w:t>Aprašo 27.1 punktas, rezultato stebėsenos rodiklio „Investicijas gavusių įmonių investicijų į netechnologines ekoinovacijas padidėjimas“ skaičiavimas. Klausimas: padidėjimo reikšmė skaičiuojama akumuliuotai ar kaip skirtumas tarp trečių metų po projekto įgyvendinimo pabaigos ir bazės?</w:t>
      </w:r>
    </w:p>
    <w:p w14:paraId="40C9D8AA" w14:textId="77777777" w:rsidR="00CD36E4" w:rsidRPr="00037B4D" w:rsidRDefault="00CD36E4" w:rsidP="00037B4D">
      <w:pPr>
        <w:jc w:val="both"/>
        <w:rPr>
          <w:rFonts w:ascii="Times New Roman" w:hAnsi="Times New Roman"/>
          <w:sz w:val="24"/>
          <w:szCs w:val="24"/>
        </w:rPr>
      </w:pPr>
    </w:p>
    <w:p w14:paraId="380CFD24" w14:textId="2E9F178C" w:rsidR="00DD0139" w:rsidRPr="00037B4D" w:rsidRDefault="00366656" w:rsidP="00037B4D">
      <w:pPr>
        <w:jc w:val="both"/>
        <w:rPr>
          <w:rFonts w:ascii="Times New Roman" w:hAnsi="Times New Roman"/>
          <w:sz w:val="24"/>
          <w:szCs w:val="24"/>
        </w:rPr>
      </w:pPr>
      <w:r w:rsidRPr="00037B4D">
        <w:rPr>
          <w:rFonts w:ascii="Times New Roman" w:hAnsi="Times New Roman"/>
          <w:sz w:val="24"/>
          <w:szCs w:val="24"/>
        </w:rPr>
        <w:t>Padidėjimo reikšmė skaičiuojama</w:t>
      </w:r>
      <w:r w:rsidR="00DD0139" w:rsidRPr="00037B4D">
        <w:rPr>
          <w:rFonts w:ascii="Times New Roman" w:hAnsi="Times New Roman"/>
          <w:sz w:val="24"/>
          <w:szCs w:val="24"/>
        </w:rPr>
        <w:t xml:space="preserve"> akumuliuotai. </w:t>
      </w:r>
      <w:r w:rsidR="003B5B9E" w:rsidRPr="00037B4D">
        <w:rPr>
          <w:rFonts w:ascii="Times New Roman" w:hAnsi="Times New Roman"/>
          <w:sz w:val="24"/>
          <w:szCs w:val="24"/>
        </w:rPr>
        <w:t xml:space="preserve">Investicijas gavusių įmonių investicijų į netechnologines ekoinovacijas padidėjimo skaičiavimo lentelė (excel) yra patalpinta prie priemonės dokumentų </w:t>
      </w:r>
      <w:hyperlink r:id="rId5" w:history="1">
        <w:r w:rsidR="003B5B9E" w:rsidRPr="00037B4D">
          <w:rPr>
            <w:rStyle w:val="Hipersaitas"/>
            <w:rFonts w:ascii="Times New Roman" w:hAnsi="Times New Roman"/>
            <w:sz w:val="24"/>
            <w:szCs w:val="24"/>
          </w:rPr>
          <w:t>http://lvpa.lt/lt/paraiskos/kvietimas-teikti-paraiskas-pagal-priemone-eco-inovacijos-lt-173</w:t>
        </w:r>
      </w:hyperlink>
      <w:r w:rsidR="003B5B9E" w:rsidRPr="00037B4D">
        <w:rPr>
          <w:rFonts w:ascii="Times New Roman" w:hAnsi="Times New Roman"/>
          <w:sz w:val="24"/>
          <w:szCs w:val="24"/>
        </w:rPr>
        <w:t xml:space="preserve"> .</w:t>
      </w:r>
    </w:p>
    <w:p w14:paraId="65581E53" w14:textId="77777777" w:rsidR="00366656" w:rsidRPr="00037B4D" w:rsidRDefault="00366656" w:rsidP="00037B4D">
      <w:pPr>
        <w:jc w:val="both"/>
        <w:rPr>
          <w:rFonts w:ascii="Times New Roman" w:hAnsi="Times New Roman"/>
          <w:sz w:val="24"/>
          <w:szCs w:val="24"/>
        </w:rPr>
      </w:pPr>
    </w:p>
    <w:p w14:paraId="62977EC6" w14:textId="07749142" w:rsidR="00EF202E" w:rsidRPr="00037B4D" w:rsidRDefault="00DD0139" w:rsidP="00037B4D">
      <w:pPr>
        <w:pStyle w:val="Sraopastraipa"/>
        <w:numPr>
          <w:ilvl w:val="0"/>
          <w:numId w:val="4"/>
        </w:numPr>
        <w:jc w:val="both"/>
        <w:rPr>
          <w:rFonts w:ascii="Times New Roman" w:hAnsi="Times New Roman"/>
          <w:b/>
          <w:sz w:val="24"/>
          <w:szCs w:val="24"/>
        </w:rPr>
      </w:pPr>
      <w:r w:rsidRPr="00037B4D">
        <w:rPr>
          <w:rFonts w:ascii="Times New Roman" w:hAnsi="Times New Roman"/>
          <w:b/>
          <w:sz w:val="24"/>
          <w:szCs w:val="24"/>
        </w:rPr>
        <w:t xml:space="preserve">Aprašo 2 priedo 1 punktas, prioritetinis projektų atrankos kriterijus „Pareiškėjo privačių investicijų į netechnologines ekoinovacijas ir prašomos projekto finansavimo sumos santykis“. Klausimas: ar privačių investicijų į netechnologines ekoinovacijas skaičiavimui naudojama reikšmė iš Aprašo 5 priedo 1 lentelės „Pareiškėjo planuojamos privačios investicijos į netechnologines ekoinovacijas paraiškos pateikimo metu“ iš viso? </w:t>
      </w:r>
      <w:r w:rsidR="003D4531" w:rsidRPr="00037B4D">
        <w:rPr>
          <w:rFonts w:ascii="Times New Roman" w:hAnsi="Times New Roman"/>
          <w:b/>
          <w:sz w:val="24"/>
          <w:szCs w:val="24"/>
        </w:rPr>
        <w:t>J</w:t>
      </w:r>
      <w:r w:rsidR="00EF202E" w:rsidRPr="00037B4D">
        <w:rPr>
          <w:rFonts w:ascii="Times New Roman" w:hAnsi="Times New Roman"/>
          <w:b/>
          <w:sz w:val="24"/>
          <w:szCs w:val="24"/>
        </w:rPr>
        <w:t>ei taip, ar Aprašo 5 priedo 1 lentelėje turi būti nurodomos investicijos projekto ribose?</w:t>
      </w:r>
    </w:p>
    <w:p w14:paraId="2F7FBECE" w14:textId="77777777" w:rsidR="003D4531" w:rsidRPr="00037B4D" w:rsidRDefault="003D4531" w:rsidP="00037B4D">
      <w:pPr>
        <w:pStyle w:val="Sraopastraipa"/>
        <w:jc w:val="both"/>
        <w:rPr>
          <w:rFonts w:ascii="Times New Roman" w:hAnsi="Times New Roman"/>
          <w:b/>
          <w:sz w:val="24"/>
          <w:szCs w:val="24"/>
        </w:rPr>
      </w:pPr>
    </w:p>
    <w:p w14:paraId="02F7010D" w14:textId="77777777" w:rsidR="00753E98" w:rsidRPr="00037B4D" w:rsidRDefault="003D4531" w:rsidP="00037B4D">
      <w:pPr>
        <w:jc w:val="both"/>
        <w:rPr>
          <w:rFonts w:ascii="Times New Roman" w:hAnsi="Times New Roman"/>
          <w:sz w:val="24"/>
          <w:szCs w:val="24"/>
        </w:rPr>
      </w:pPr>
      <w:r w:rsidRPr="00037B4D">
        <w:rPr>
          <w:rFonts w:ascii="Times New Roman" w:hAnsi="Times New Roman"/>
          <w:sz w:val="24"/>
          <w:szCs w:val="24"/>
        </w:rPr>
        <w:t xml:space="preserve">Taip. </w:t>
      </w:r>
      <w:r w:rsidR="00EF202E" w:rsidRPr="00037B4D">
        <w:rPr>
          <w:rFonts w:ascii="Times New Roman" w:hAnsi="Times New Roman"/>
          <w:sz w:val="24"/>
          <w:szCs w:val="24"/>
          <w:u w:val="single"/>
        </w:rPr>
        <w:t>Aprašo 5 priedo 1 lentelėje</w:t>
      </w:r>
      <w:r w:rsidR="00EF202E" w:rsidRPr="00037B4D">
        <w:rPr>
          <w:rFonts w:ascii="Times New Roman" w:hAnsi="Times New Roman"/>
          <w:sz w:val="24"/>
          <w:szCs w:val="24"/>
        </w:rPr>
        <w:t xml:space="preserve"> „Pareiškėjo planuojamos privačios investicijos į netechnologines ekoinovacijas paraiškos pateikimo metu“ </w:t>
      </w:r>
      <w:r w:rsidR="00EF202E" w:rsidRPr="00037B4D">
        <w:rPr>
          <w:rFonts w:ascii="Times New Roman" w:hAnsi="Times New Roman"/>
          <w:sz w:val="24"/>
          <w:szCs w:val="24"/>
          <w:u w:val="single"/>
        </w:rPr>
        <w:t>pareiškėjas turi pateikti savo privačių investicijų į netechnologines ekoinovacijas dydį,</w:t>
      </w:r>
      <w:r w:rsidR="00EF202E" w:rsidRPr="00037B4D">
        <w:rPr>
          <w:rFonts w:ascii="Times New Roman" w:hAnsi="Times New Roman"/>
          <w:sz w:val="24"/>
          <w:szCs w:val="24"/>
        </w:rPr>
        <w:t xml:space="preserve"> t. y. kiek jis yra numatęs investuoti savo pinigų į AVS, auditą ar ekologinį projektavimą paraiškos pateikimo momentu. Šioje lentelėje neatsispindi investicijų augimas. </w:t>
      </w:r>
    </w:p>
    <w:p w14:paraId="67C5516B" w14:textId="58F00F7C" w:rsidR="00133A66" w:rsidRDefault="00DD0139" w:rsidP="00037B4D">
      <w:pPr>
        <w:jc w:val="both"/>
        <w:rPr>
          <w:rFonts w:ascii="Times New Roman" w:hAnsi="Times New Roman"/>
          <w:sz w:val="24"/>
          <w:szCs w:val="24"/>
        </w:rPr>
      </w:pPr>
      <w:r w:rsidRPr="00037B4D">
        <w:rPr>
          <w:rFonts w:ascii="Times New Roman" w:hAnsi="Times New Roman"/>
          <w:sz w:val="24"/>
          <w:szCs w:val="24"/>
        </w:rPr>
        <w:t xml:space="preserve">Taip, </w:t>
      </w:r>
      <w:r w:rsidR="003C5AB1" w:rsidRPr="00037B4D">
        <w:rPr>
          <w:rFonts w:ascii="Times New Roman" w:hAnsi="Times New Roman"/>
          <w:sz w:val="24"/>
          <w:szCs w:val="24"/>
        </w:rPr>
        <w:t xml:space="preserve">investicijos nurodomos </w:t>
      </w:r>
      <w:r w:rsidRPr="00037B4D">
        <w:rPr>
          <w:rFonts w:ascii="Times New Roman" w:hAnsi="Times New Roman"/>
          <w:sz w:val="24"/>
          <w:szCs w:val="24"/>
        </w:rPr>
        <w:t>projekto vykdymo laikotarpiu.</w:t>
      </w:r>
    </w:p>
    <w:p w14:paraId="3FBBE078" w14:textId="77777777" w:rsidR="00F34762" w:rsidRDefault="00F34762" w:rsidP="00037B4D">
      <w:pPr>
        <w:jc w:val="both"/>
        <w:rPr>
          <w:rFonts w:ascii="Times New Roman" w:hAnsi="Times New Roman"/>
          <w:sz w:val="24"/>
          <w:szCs w:val="24"/>
        </w:rPr>
      </w:pPr>
    </w:p>
    <w:p w14:paraId="259F2D91" w14:textId="77777777" w:rsidR="00F34762" w:rsidRDefault="00F34762" w:rsidP="00037B4D">
      <w:pPr>
        <w:jc w:val="both"/>
        <w:rPr>
          <w:rFonts w:ascii="Times New Roman" w:hAnsi="Times New Roman"/>
          <w:sz w:val="24"/>
          <w:szCs w:val="24"/>
        </w:rPr>
      </w:pPr>
    </w:p>
    <w:p w14:paraId="66A3E293" w14:textId="77777777" w:rsidR="00F34762" w:rsidRDefault="00F34762" w:rsidP="00037B4D">
      <w:pPr>
        <w:jc w:val="both"/>
        <w:rPr>
          <w:rFonts w:ascii="Times New Roman" w:hAnsi="Times New Roman"/>
          <w:sz w:val="24"/>
          <w:szCs w:val="24"/>
        </w:rPr>
      </w:pPr>
    </w:p>
    <w:p w14:paraId="38380582" w14:textId="77777777" w:rsidR="00F34762" w:rsidRDefault="00F34762" w:rsidP="00037B4D">
      <w:pPr>
        <w:jc w:val="both"/>
        <w:rPr>
          <w:rFonts w:ascii="Times New Roman" w:hAnsi="Times New Roman"/>
          <w:sz w:val="24"/>
          <w:szCs w:val="24"/>
        </w:rPr>
      </w:pPr>
    </w:p>
    <w:p w14:paraId="5838197A" w14:textId="77777777" w:rsidR="00F34762" w:rsidRDefault="00F34762" w:rsidP="00037B4D">
      <w:pPr>
        <w:jc w:val="both"/>
        <w:rPr>
          <w:rFonts w:ascii="Times New Roman" w:hAnsi="Times New Roman"/>
          <w:sz w:val="24"/>
          <w:szCs w:val="24"/>
        </w:rPr>
      </w:pPr>
    </w:p>
    <w:p w14:paraId="7B364192" w14:textId="77777777" w:rsidR="00F34762" w:rsidRDefault="00F34762" w:rsidP="00037B4D">
      <w:pPr>
        <w:jc w:val="both"/>
        <w:rPr>
          <w:rFonts w:ascii="Times New Roman" w:hAnsi="Times New Roman"/>
          <w:sz w:val="24"/>
          <w:szCs w:val="24"/>
        </w:rPr>
      </w:pPr>
    </w:p>
    <w:p w14:paraId="6B7E7F96" w14:textId="77777777" w:rsidR="00F34762" w:rsidRDefault="00F34762" w:rsidP="00037B4D">
      <w:pPr>
        <w:jc w:val="both"/>
        <w:rPr>
          <w:rFonts w:ascii="Times New Roman" w:hAnsi="Times New Roman"/>
          <w:sz w:val="24"/>
          <w:szCs w:val="24"/>
        </w:rPr>
      </w:pPr>
    </w:p>
    <w:p w14:paraId="6EF19FF1" w14:textId="77777777" w:rsidR="00F34762" w:rsidRDefault="00F34762" w:rsidP="00037B4D">
      <w:pPr>
        <w:jc w:val="both"/>
        <w:rPr>
          <w:rFonts w:ascii="Times New Roman" w:hAnsi="Times New Roman"/>
          <w:sz w:val="24"/>
          <w:szCs w:val="24"/>
        </w:rPr>
      </w:pPr>
    </w:p>
    <w:p w14:paraId="4691C388" w14:textId="77777777" w:rsidR="00F34762" w:rsidRDefault="00F34762" w:rsidP="00037B4D">
      <w:pPr>
        <w:jc w:val="both"/>
        <w:rPr>
          <w:rFonts w:ascii="Times New Roman" w:hAnsi="Times New Roman"/>
          <w:sz w:val="24"/>
          <w:szCs w:val="24"/>
        </w:rPr>
      </w:pPr>
    </w:p>
    <w:p w14:paraId="6107104C" w14:textId="77777777" w:rsidR="00F34762" w:rsidRPr="00037B4D" w:rsidRDefault="00F34762" w:rsidP="00037B4D">
      <w:pPr>
        <w:jc w:val="both"/>
        <w:rPr>
          <w:rFonts w:ascii="Times New Roman" w:hAnsi="Times New Roman"/>
          <w:sz w:val="24"/>
          <w:szCs w:val="24"/>
        </w:rPr>
      </w:pPr>
    </w:p>
    <w:p w14:paraId="17D16272" w14:textId="77777777" w:rsidR="00EE0B34" w:rsidRPr="00037B4D" w:rsidRDefault="00EE0B34" w:rsidP="00037B4D">
      <w:pPr>
        <w:jc w:val="both"/>
        <w:rPr>
          <w:rFonts w:ascii="Times New Roman" w:hAnsi="Times New Roman"/>
          <w:sz w:val="24"/>
          <w:szCs w:val="24"/>
        </w:rPr>
      </w:pPr>
    </w:p>
    <w:p w14:paraId="56BA6A75" w14:textId="25932064" w:rsidR="00EE0B34" w:rsidRPr="00037B4D" w:rsidRDefault="004112B4" w:rsidP="00037B4D">
      <w:pPr>
        <w:jc w:val="both"/>
        <w:rPr>
          <w:rFonts w:ascii="Times New Roman" w:hAnsi="Times New Roman"/>
          <w:b/>
          <w:sz w:val="24"/>
          <w:szCs w:val="24"/>
        </w:rPr>
      </w:pPr>
      <w:r w:rsidRPr="00037B4D">
        <w:rPr>
          <w:rFonts w:ascii="Times New Roman" w:hAnsi="Times New Roman"/>
          <w:b/>
          <w:sz w:val="24"/>
          <w:szCs w:val="24"/>
        </w:rPr>
        <w:lastRenderedPageBreak/>
        <w:t xml:space="preserve">5 priedo </w:t>
      </w:r>
      <w:r w:rsidR="00EE0B34" w:rsidRPr="00037B4D">
        <w:rPr>
          <w:rFonts w:ascii="Times New Roman" w:hAnsi="Times New Roman"/>
          <w:b/>
          <w:sz w:val="24"/>
          <w:szCs w:val="24"/>
        </w:rPr>
        <w:t>1 lentelė</w:t>
      </w:r>
      <w:r w:rsidR="00CD36E4" w:rsidRPr="00037B4D">
        <w:rPr>
          <w:rFonts w:ascii="Times New Roman" w:hAnsi="Times New Roman"/>
          <w:b/>
          <w:sz w:val="24"/>
          <w:szCs w:val="24"/>
        </w:rPr>
        <w:t>:</w:t>
      </w:r>
    </w:p>
    <w:tbl>
      <w:tblPr>
        <w:tblW w:w="9346" w:type="dxa"/>
        <w:tblCellMar>
          <w:left w:w="0" w:type="dxa"/>
          <w:right w:w="0" w:type="dxa"/>
        </w:tblCellMar>
        <w:tblLook w:val="04A0" w:firstRow="1" w:lastRow="0" w:firstColumn="1" w:lastColumn="0" w:noHBand="0" w:noVBand="1"/>
      </w:tblPr>
      <w:tblGrid>
        <w:gridCol w:w="576"/>
        <w:gridCol w:w="3113"/>
        <w:gridCol w:w="4523"/>
        <w:gridCol w:w="1134"/>
      </w:tblGrid>
      <w:tr w:rsidR="00EE0B34" w:rsidRPr="00037B4D" w14:paraId="3403C01D" w14:textId="77777777" w:rsidTr="00DF6B78">
        <w:trPr>
          <w:trHeight w:val="737"/>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24CD9"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Eil. Nr.</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1AEE89"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Netechnologinės ekoinovacijos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DBF1C"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Pareiškėjo planuojamos privačios investicijos į netechnologines ekoinovacijas paraiškos pateikimo metu, Eur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D957A2"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Pastabos</w:t>
            </w:r>
          </w:p>
        </w:tc>
      </w:tr>
      <w:tr w:rsidR="00EE0B34" w:rsidRPr="00037B4D" w14:paraId="75861F58" w14:textId="77777777" w:rsidTr="00DF6B78">
        <w:trPr>
          <w:trHeight w:val="589"/>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DDF59"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569DFF65"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Aplinkosaugos vadybos (valdymo) sistemų pagal tarptautinių standartų reikalavimus diegimas.</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065BAA06" w14:textId="77777777" w:rsidR="00EE0B34" w:rsidRPr="00037B4D" w:rsidRDefault="00EE0B34" w:rsidP="00037B4D">
            <w:pPr>
              <w:jc w:val="both"/>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9663FA" w14:textId="77777777" w:rsidR="00EE0B34" w:rsidRPr="00037B4D" w:rsidRDefault="00EE0B34" w:rsidP="00037B4D">
            <w:pPr>
              <w:jc w:val="both"/>
              <w:rPr>
                <w:rFonts w:ascii="Times New Roman" w:hAnsi="Times New Roman"/>
                <w:sz w:val="24"/>
                <w:szCs w:val="24"/>
              </w:rPr>
            </w:pPr>
          </w:p>
        </w:tc>
      </w:tr>
      <w:tr w:rsidR="00EE0B34" w:rsidRPr="00037B4D" w14:paraId="3E41CCCC" w14:textId="77777777" w:rsidTr="00DF6B78">
        <w:trPr>
          <w:trHeight w:val="858"/>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6D75A5" w14:textId="77777777" w:rsidR="00EE0B34" w:rsidRPr="00037B4D" w:rsidRDefault="00EE0B34" w:rsidP="00037B4D">
            <w:pPr>
              <w:pStyle w:val="Sraopastraipa"/>
              <w:numPr>
                <w:ilvl w:val="1"/>
                <w:numId w:val="2"/>
              </w:numPr>
              <w:ind w:left="0" w:firstLine="0"/>
              <w:contextualSpacing/>
              <w:jc w:val="both"/>
              <w:rPr>
                <w:rFonts w:ascii="Times New Roman" w:hAnsi="Times New Roman"/>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43470C63"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Gamybos technologinių ir (ar) aplinkosaugos auditų, kurių pagalba būtų pateikta racionalaus išteklių naudojimo ir taršos prevencijos analizė, atlikimas.</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17B31CD1" w14:textId="77777777" w:rsidR="00EE0B34" w:rsidRPr="00037B4D" w:rsidRDefault="00EE0B34" w:rsidP="00037B4D">
            <w:pPr>
              <w:jc w:val="both"/>
              <w:rPr>
                <w:rFonts w:ascii="Times New Roman" w:hAnsi="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653226" w14:textId="77777777" w:rsidR="00EE0B34" w:rsidRPr="00037B4D" w:rsidRDefault="00EE0B34" w:rsidP="00037B4D">
            <w:pPr>
              <w:jc w:val="both"/>
              <w:rPr>
                <w:rFonts w:ascii="Times New Roman" w:hAnsi="Times New Roman"/>
                <w:sz w:val="24"/>
                <w:szCs w:val="24"/>
              </w:rPr>
            </w:pPr>
          </w:p>
        </w:tc>
      </w:tr>
      <w:tr w:rsidR="00EE0B34" w:rsidRPr="00037B4D" w14:paraId="5CB7E0A1" w14:textId="77777777" w:rsidTr="00DF6B78">
        <w:trPr>
          <w:trHeight w:val="315"/>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A84A6"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49FCCA4"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Ekologinis (ekologiškas) projektavimas.</w:t>
            </w: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517A7EA0"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358B22A" w14:textId="77777777" w:rsidR="00EE0B34" w:rsidRPr="00037B4D" w:rsidRDefault="00EE0B34" w:rsidP="00037B4D">
            <w:pPr>
              <w:jc w:val="both"/>
              <w:rPr>
                <w:rFonts w:ascii="Times New Roman" w:hAnsi="Times New Roman"/>
                <w:b/>
                <w:bCs/>
                <w:sz w:val="24"/>
                <w:szCs w:val="24"/>
              </w:rPr>
            </w:pPr>
          </w:p>
        </w:tc>
      </w:tr>
      <w:tr w:rsidR="00EE0B34" w:rsidRPr="00037B4D" w14:paraId="1D5C4D75" w14:textId="77777777" w:rsidTr="00DF6B78">
        <w:trPr>
          <w:trHeight w:val="315"/>
        </w:trPr>
        <w:tc>
          <w:tcPr>
            <w:tcW w:w="3676"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1531657F"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Iš viso privačių investicijų, Eur</w:t>
            </w:r>
          </w:p>
        </w:tc>
        <w:tc>
          <w:tcPr>
            <w:tcW w:w="4536" w:type="dxa"/>
            <w:tcBorders>
              <w:top w:val="nil"/>
              <w:left w:val="nil"/>
              <w:bottom w:val="nil"/>
              <w:right w:val="single" w:sz="8" w:space="0" w:color="auto"/>
            </w:tcBorders>
            <w:tcMar>
              <w:top w:w="0" w:type="dxa"/>
              <w:left w:w="108" w:type="dxa"/>
              <w:bottom w:w="0" w:type="dxa"/>
              <w:right w:w="108" w:type="dxa"/>
            </w:tcMar>
          </w:tcPr>
          <w:p w14:paraId="230F66EC"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nil"/>
              <w:right w:val="single" w:sz="8" w:space="0" w:color="auto"/>
            </w:tcBorders>
            <w:tcMar>
              <w:top w:w="0" w:type="dxa"/>
              <w:left w:w="108" w:type="dxa"/>
              <w:bottom w:w="0" w:type="dxa"/>
              <w:right w:w="108" w:type="dxa"/>
            </w:tcMar>
          </w:tcPr>
          <w:p w14:paraId="20EC1E8A" w14:textId="77777777" w:rsidR="00EE0B34" w:rsidRPr="00037B4D" w:rsidRDefault="00EE0B34" w:rsidP="00037B4D">
            <w:pPr>
              <w:jc w:val="both"/>
              <w:rPr>
                <w:rFonts w:ascii="Times New Roman" w:hAnsi="Times New Roman"/>
                <w:b/>
                <w:bCs/>
                <w:sz w:val="24"/>
                <w:szCs w:val="24"/>
              </w:rPr>
            </w:pPr>
          </w:p>
        </w:tc>
      </w:tr>
      <w:tr w:rsidR="00EE0B34" w:rsidRPr="00037B4D" w14:paraId="1FFF07B6" w14:textId="77777777" w:rsidTr="00753E98">
        <w:trPr>
          <w:trHeight w:val="80"/>
        </w:trPr>
        <w:tc>
          <w:tcPr>
            <w:tcW w:w="367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143341" w14:textId="77777777" w:rsidR="00EE0B34" w:rsidRPr="00037B4D" w:rsidRDefault="00EE0B34" w:rsidP="00037B4D">
            <w:pPr>
              <w:jc w:val="both"/>
              <w:rPr>
                <w:rFonts w:ascii="Times New Roman" w:hAnsi="Times New Roman"/>
                <w:b/>
                <w:bCs/>
                <w:sz w:val="24"/>
                <w:szCs w:val="24"/>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tcPr>
          <w:p w14:paraId="16FF35D5"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C0F189" w14:textId="77777777" w:rsidR="00EE0B34" w:rsidRPr="00037B4D" w:rsidRDefault="00EE0B34" w:rsidP="00037B4D">
            <w:pPr>
              <w:jc w:val="both"/>
              <w:rPr>
                <w:rFonts w:ascii="Times New Roman" w:hAnsi="Times New Roman"/>
                <w:b/>
                <w:bCs/>
                <w:sz w:val="24"/>
                <w:szCs w:val="24"/>
              </w:rPr>
            </w:pPr>
          </w:p>
        </w:tc>
      </w:tr>
    </w:tbl>
    <w:p w14:paraId="15D79D06" w14:textId="77777777" w:rsidR="00EE0B34" w:rsidRPr="00037B4D" w:rsidRDefault="00EE0B34" w:rsidP="00037B4D">
      <w:pPr>
        <w:jc w:val="both"/>
        <w:rPr>
          <w:rFonts w:ascii="Times New Roman" w:hAnsi="Times New Roman"/>
          <w:sz w:val="24"/>
          <w:szCs w:val="24"/>
        </w:rPr>
      </w:pPr>
    </w:p>
    <w:p w14:paraId="0BAFA2BC" w14:textId="77777777" w:rsidR="00EE0B34" w:rsidRPr="00037B4D" w:rsidRDefault="00EE0B34" w:rsidP="00037B4D">
      <w:pPr>
        <w:tabs>
          <w:tab w:val="left" w:pos="3885"/>
        </w:tabs>
        <w:jc w:val="both"/>
        <w:rPr>
          <w:rFonts w:ascii="Times New Roman" w:hAnsi="Times New Roman"/>
          <w:sz w:val="24"/>
          <w:szCs w:val="24"/>
        </w:rPr>
      </w:pPr>
      <w:r w:rsidRPr="00037B4D">
        <w:rPr>
          <w:rFonts w:ascii="Times New Roman" w:hAnsi="Times New Roman"/>
          <w:sz w:val="24"/>
          <w:szCs w:val="24"/>
        </w:rPr>
        <w:tab/>
      </w:r>
    </w:p>
    <w:p w14:paraId="6C02B892" w14:textId="22D24B48" w:rsidR="00EE0B34" w:rsidRPr="00037B4D" w:rsidRDefault="00EE0B34" w:rsidP="00037B4D">
      <w:pPr>
        <w:pStyle w:val="Sraopastraipa"/>
        <w:numPr>
          <w:ilvl w:val="0"/>
          <w:numId w:val="4"/>
        </w:numPr>
        <w:jc w:val="both"/>
        <w:rPr>
          <w:rFonts w:ascii="Times New Roman" w:hAnsi="Times New Roman"/>
          <w:b/>
          <w:sz w:val="24"/>
          <w:szCs w:val="24"/>
        </w:rPr>
      </w:pPr>
      <w:r w:rsidRPr="00037B4D">
        <w:rPr>
          <w:rFonts w:ascii="Times New Roman" w:hAnsi="Times New Roman"/>
          <w:b/>
          <w:sz w:val="24"/>
          <w:szCs w:val="24"/>
        </w:rPr>
        <w:t>Ar privačių investicijų į netechnologines ekoinovacijas skaičiavimui naudojama akumuliuota reikšmė per 3 metus po projekto įgyvendinimo ir jos santykis su projekto finansavimo suma?</w:t>
      </w:r>
    </w:p>
    <w:p w14:paraId="3F6FB4AC" w14:textId="77777777" w:rsidR="00EE0B34" w:rsidRPr="00037B4D" w:rsidRDefault="00EE0B34" w:rsidP="00037B4D">
      <w:pPr>
        <w:jc w:val="both"/>
        <w:rPr>
          <w:rFonts w:ascii="Times New Roman" w:hAnsi="Times New Roman"/>
          <w:color w:val="1F497D"/>
          <w:sz w:val="24"/>
          <w:szCs w:val="24"/>
        </w:rPr>
      </w:pPr>
    </w:p>
    <w:p w14:paraId="3B72F93C" w14:textId="61683C92"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Ne. Pateikiamas privačių investicijų dydis. Pvz. kiek pareišk</w:t>
      </w:r>
      <w:r w:rsidR="00753E98" w:rsidRPr="00037B4D">
        <w:rPr>
          <w:rFonts w:ascii="Times New Roman" w:hAnsi="Times New Roman"/>
          <w:sz w:val="24"/>
          <w:szCs w:val="24"/>
        </w:rPr>
        <w:t xml:space="preserve">ėjas prisideda prie AVS diegimo, auditų ar </w:t>
      </w:r>
      <w:r w:rsidRPr="00037B4D">
        <w:rPr>
          <w:rFonts w:ascii="Times New Roman" w:hAnsi="Times New Roman"/>
          <w:sz w:val="24"/>
          <w:szCs w:val="24"/>
        </w:rPr>
        <w:t xml:space="preserve">ekologinio projektavimo savomis lėšomis. </w:t>
      </w:r>
      <w:r w:rsidR="003D4531" w:rsidRPr="00037B4D">
        <w:rPr>
          <w:rFonts w:ascii="Times New Roman" w:hAnsi="Times New Roman"/>
          <w:sz w:val="24"/>
          <w:szCs w:val="24"/>
        </w:rPr>
        <w:t xml:space="preserve">5 priedo 1 </w:t>
      </w:r>
      <w:r w:rsidRPr="00037B4D">
        <w:rPr>
          <w:rFonts w:ascii="Times New Roman" w:hAnsi="Times New Roman"/>
          <w:sz w:val="24"/>
          <w:szCs w:val="24"/>
        </w:rPr>
        <w:t xml:space="preserve">lentelėje neatsispindi santykis su finansavimo suma. </w:t>
      </w:r>
    </w:p>
    <w:p w14:paraId="44D048F7" w14:textId="77777777" w:rsidR="00EE0B34" w:rsidRPr="00037B4D" w:rsidRDefault="00EE0B34" w:rsidP="00037B4D">
      <w:pPr>
        <w:tabs>
          <w:tab w:val="left" w:pos="3885"/>
        </w:tabs>
        <w:jc w:val="both"/>
        <w:rPr>
          <w:rFonts w:ascii="Times New Roman" w:hAnsi="Times New Roman"/>
          <w:sz w:val="24"/>
          <w:szCs w:val="24"/>
        </w:rPr>
      </w:pPr>
    </w:p>
    <w:p w14:paraId="6717CB36" w14:textId="66EE9D7B" w:rsidR="00EE0B34" w:rsidRPr="00037B4D" w:rsidRDefault="00EE0B34" w:rsidP="00037B4D">
      <w:pPr>
        <w:pStyle w:val="Sraopastraipa"/>
        <w:numPr>
          <w:ilvl w:val="0"/>
          <w:numId w:val="4"/>
        </w:numPr>
        <w:jc w:val="both"/>
        <w:rPr>
          <w:rFonts w:ascii="Times New Roman" w:hAnsi="Times New Roman"/>
          <w:b/>
          <w:sz w:val="24"/>
          <w:szCs w:val="24"/>
        </w:rPr>
      </w:pPr>
      <w:r w:rsidRPr="00037B4D">
        <w:rPr>
          <w:rFonts w:ascii="Times New Roman" w:hAnsi="Times New Roman"/>
          <w:b/>
          <w:sz w:val="24"/>
          <w:szCs w:val="24"/>
        </w:rPr>
        <w:t>Aprašo 5 priedo 2 lentelė. Klausimas: ar į rodiklio „Pareiškėjo (visos) planuojamos investicijos į netechnologines ekoinovacijas paraiškos pateikimo metu, Eur“ skaičiavimą turi būti įtraukta ir projekto apimtis, t.y. duomenys iš Aprašo 5 priedo 1 lentelės?</w:t>
      </w:r>
    </w:p>
    <w:p w14:paraId="16DBB8DA" w14:textId="77777777" w:rsidR="00EE0B34" w:rsidRPr="00037B4D" w:rsidRDefault="00EE0B34" w:rsidP="00037B4D">
      <w:pPr>
        <w:jc w:val="both"/>
        <w:rPr>
          <w:rFonts w:ascii="Times New Roman" w:hAnsi="Times New Roman"/>
          <w:sz w:val="24"/>
          <w:szCs w:val="24"/>
        </w:rPr>
      </w:pPr>
    </w:p>
    <w:p w14:paraId="064F3BB2" w14:textId="4C1FA435" w:rsidR="00EE0B34" w:rsidRDefault="00EE0B34" w:rsidP="00037B4D">
      <w:pPr>
        <w:jc w:val="both"/>
        <w:rPr>
          <w:rFonts w:ascii="Times New Roman" w:hAnsi="Times New Roman"/>
          <w:sz w:val="24"/>
          <w:szCs w:val="24"/>
          <w:u w:val="single"/>
        </w:rPr>
      </w:pPr>
      <w:r w:rsidRPr="00037B4D">
        <w:rPr>
          <w:rFonts w:ascii="Times New Roman" w:hAnsi="Times New Roman"/>
          <w:sz w:val="24"/>
          <w:szCs w:val="24"/>
        </w:rPr>
        <w:t xml:space="preserve">Taip. Tačiau atkreiptinas dėmesys į tai, kad </w:t>
      </w:r>
      <w:r w:rsidRPr="00037B4D">
        <w:rPr>
          <w:rFonts w:ascii="Times New Roman" w:hAnsi="Times New Roman"/>
          <w:sz w:val="24"/>
          <w:szCs w:val="24"/>
          <w:u w:val="single"/>
        </w:rPr>
        <w:t>trečiame</w:t>
      </w:r>
      <w:r w:rsidR="00753E98" w:rsidRPr="00037B4D">
        <w:rPr>
          <w:rFonts w:ascii="Times New Roman" w:hAnsi="Times New Roman"/>
          <w:sz w:val="24"/>
          <w:szCs w:val="24"/>
          <w:u w:val="single"/>
        </w:rPr>
        <w:t>-šeštame stulpeliuose</w:t>
      </w:r>
      <w:r w:rsidRPr="00037B4D">
        <w:rPr>
          <w:rFonts w:ascii="Times New Roman" w:hAnsi="Times New Roman"/>
          <w:sz w:val="24"/>
          <w:szCs w:val="24"/>
        </w:rPr>
        <w:t xml:space="preserve"> „Pareiškėjo (visos) planuojamos investicijos į netechnologines ekoinovacijas paraiškos pateikimo metu</w:t>
      </w:r>
      <w:r w:rsidR="00753E98" w:rsidRPr="00037B4D">
        <w:rPr>
          <w:rFonts w:ascii="Times New Roman" w:hAnsi="Times New Roman"/>
          <w:sz w:val="24"/>
          <w:szCs w:val="24"/>
        </w:rPr>
        <w:t xml:space="preserve">/ pirmaisiais-trečiaisiais metais po projekto veiklų įgyvendinimo pabaigos </w:t>
      </w:r>
      <w:r w:rsidRPr="00037B4D">
        <w:rPr>
          <w:rFonts w:ascii="Times New Roman" w:hAnsi="Times New Roman"/>
          <w:sz w:val="24"/>
          <w:szCs w:val="24"/>
        </w:rPr>
        <w:t xml:space="preserve">, Eur“ </w:t>
      </w:r>
      <w:r w:rsidRPr="00037B4D">
        <w:rPr>
          <w:rFonts w:ascii="Times New Roman" w:hAnsi="Times New Roman"/>
          <w:sz w:val="24"/>
          <w:szCs w:val="24"/>
          <w:u w:val="single"/>
        </w:rPr>
        <w:t>yra rašomos visos (tiek privačios, tiek ne) investicijos.</w:t>
      </w:r>
    </w:p>
    <w:p w14:paraId="7A701627" w14:textId="77777777" w:rsidR="00037B4D" w:rsidRDefault="00037B4D" w:rsidP="00037B4D">
      <w:pPr>
        <w:jc w:val="both"/>
        <w:rPr>
          <w:rFonts w:ascii="Times New Roman" w:hAnsi="Times New Roman"/>
          <w:sz w:val="24"/>
          <w:szCs w:val="24"/>
          <w:u w:val="single"/>
        </w:rPr>
      </w:pPr>
    </w:p>
    <w:p w14:paraId="390ED360" w14:textId="77777777" w:rsidR="00037B4D" w:rsidRDefault="00037B4D" w:rsidP="00037B4D">
      <w:pPr>
        <w:jc w:val="both"/>
        <w:rPr>
          <w:rFonts w:ascii="Times New Roman" w:hAnsi="Times New Roman"/>
          <w:sz w:val="24"/>
          <w:szCs w:val="24"/>
          <w:u w:val="single"/>
        </w:rPr>
      </w:pPr>
    </w:p>
    <w:p w14:paraId="08CFD16F" w14:textId="77777777" w:rsidR="00037B4D" w:rsidRDefault="00037B4D" w:rsidP="00037B4D">
      <w:pPr>
        <w:jc w:val="both"/>
        <w:rPr>
          <w:rFonts w:ascii="Times New Roman" w:hAnsi="Times New Roman"/>
          <w:sz w:val="24"/>
          <w:szCs w:val="24"/>
          <w:u w:val="single"/>
        </w:rPr>
      </w:pPr>
    </w:p>
    <w:p w14:paraId="27A254B6" w14:textId="77777777" w:rsidR="00037B4D" w:rsidRDefault="00037B4D" w:rsidP="00037B4D">
      <w:pPr>
        <w:jc w:val="both"/>
        <w:rPr>
          <w:rFonts w:ascii="Times New Roman" w:hAnsi="Times New Roman"/>
          <w:sz w:val="24"/>
          <w:szCs w:val="24"/>
          <w:u w:val="single"/>
        </w:rPr>
      </w:pPr>
    </w:p>
    <w:p w14:paraId="1998853D" w14:textId="77777777" w:rsidR="00037B4D" w:rsidRDefault="00037B4D" w:rsidP="00037B4D">
      <w:pPr>
        <w:jc w:val="both"/>
        <w:rPr>
          <w:rFonts w:ascii="Times New Roman" w:hAnsi="Times New Roman"/>
          <w:sz w:val="24"/>
          <w:szCs w:val="24"/>
          <w:u w:val="single"/>
        </w:rPr>
      </w:pPr>
    </w:p>
    <w:p w14:paraId="0B3C34B4" w14:textId="77777777" w:rsidR="00037B4D" w:rsidRDefault="00037B4D" w:rsidP="00037B4D">
      <w:pPr>
        <w:jc w:val="both"/>
        <w:rPr>
          <w:rFonts w:ascii="Times New Roman" w:hAnsi="Times New Roman"/>
          <w:sz w:val="24"/>
          <w:szCs w:val="24"/>
          <w:u w:val="single"/>
        </w:rPr>
      </w:pPr>
    </w:p>
    <w:p w14:paraId="1FBE9211" w14:textId="77777777" w:rsidR="00037B4D" w:rsidRDefault="00037B4D" w:rsidP="00037B4D">
      <w:pPr>
        <w:jc w:val="both"/>
        <w:rPr>
          <w:rFonts w:ascii="Times New Roman" w:hAnsi="Times New Roman"/>
          <w:sz w:val="24"/>
          <w:szCs w:val="24"/>
          <w:u w:val="single"/>
        </w:rPr>
      </w:pPr>
    </w:p>
    <w:p w14:paraId="6CF66440" w14:textId="77777777" w:rsidR="00037B4D" w:rsidRDefault="00037B4D" w:rsidP="00037B4D">
      <w:pPr>
        <w:jc w:val="both"/>
        <w:rPr>
          <w:rFonts w:ascii="Times New Roman" w:hAnsi="Times New Roman"/>
          <w:sz w:val="24"/>
          <w:szCs w:val="24"/>
          <w:u w:val="single"/>
        </w:rPr>
      </w:pPr>
    </w:p>
    <w:p w14:paraId="4370CF6E" w14:textId="77777777" w:rsidR="00037B4D" w:rsidRDefault="00037B4D" w:rsidP="00037B4D">
      <w:pPr>
        <w:jc w:val="both"/>
        <w:rPr>
          <w:rFonts w:ascii="Times New Roman" w:hAnsi="Times New Roman"/>
          <w:sz w:val="24"/>
          <w:szCs w:val="24"/>
          <w:u w:val="single"/>
        </w:rPr>
      </w:pPr>
    </w:p>
    <w:p w14:paraId="59D28341" w14:textId="77777777" w:rsidR="00037B4D" w:rsidRDefault="00037B4D" w:rsidP="00037B4D">
      <w:pPr>
        <w:jc w:val="both"/>
        <w:rPr>
          <w:rFonts w:ascii="Times New Roman" w:hAnsi="Times New Roman"/>
          <w:sz w:val="24"/>
          <w:szCs w:val="24"/>
          <w:u w:val="single"/>
        </w:rPr>
      </w:pPr>
    </w:p>
    <w:p w14:paraId="7C023BB6" w14:textId="77777777" w:rsidR="00037B4D" w:rsidRDefault="00037B4D" w:rsidP="00037B4D">
      <w:pPr>
        <w:jc w:val="both"/>
        <w:rPr>
          <w:rFonts w:ascii="Times New Roman" w:hAnsi="Times New Roman"/>
          <w:sz w:val="24"/>
          <w:szCs w:val="24"/>
          <w:u w:val="single"/>
        </w:rPr>
      </w:pPr>
    </w:p>
    <w:p w14:paraId="7CB9B2EB" w14:textId="77777777" w:rsidR="00037B4D" w:rsidRDefault="00037B4D" w:rsidP="00037B4D">
      <w:pPr>
        <w:jc w:val="both"/>
        <w:rPr>
          <w:rFonts w:ascii="Times New Roman" w:hAnsi="Times New Roman"/>
          <w:sz w:val="24"/>
          <w:szCs w:val="24"/>
          <w:u w:val="single"/>
        </w:rPr>
      </w:pPr>
    </w:p>
    <w:p w14:paraId="48252C98" w14:textId="44C47FED" w:rsidR="00EE0B34" w:rsidRPr="00037B4D" w:rsidRDefault="00CD36E4" w:rsidP="00037B4D">
      <w:pPr>
        <w:jc w:val="both"/>
        <w:rPr>
          <w:rFonts w:ascii="Times New Roman" w:hAnsi="Times New Roman"/>
          <w:b/>
          <w:bCs/>
          <w:sz w:val="24"/>
          <w:szCs w:val="24"/>
        </w:rPr>
      </w:pPr>
      <w:r w:rsidRPr="00037B4D">
        <w:rPr>
          <w:rFonts w:ascii="Times New Roman" w:hAnsi="Times New Roman"/>
          <w:b/>
          <w:bCs/>
          <w:sz w:val="24"/>
          <w:szCs w:val="24"/>
        </w:rPr>
        <w:lastRenderedPageBreak/>
        <w:t xml:space="preserve">5 priedo 2 lentelė: </w:t>
      </w:r>
      <w:r w:rsidR="00EE0B34" w:rsidRPr="00037B4D">
        <w:rPr>
          <w:rFonts w:ascii="Times New Roman" w:hAnsi="Times New Roman"/>
          <w:b/>
          <w:bCs/>
          <w:sz w:val="24"/>
          <w:szCs w:val="24"/>
        </w:rPr>
        <w:t>Investicijas gavusių įmonių investicijų į netechnologines ekoinovacijas padidėjimas</w:t>
      </w:r>
    </w:p>
    <w:p w14:paraId="552CAA8B" w14:textId="77777777" w:rsidR="00EE0B34" w:rsidRPr="00037B4D" w:rsidRDefault="00EE0B34" w:rsidP="00037B4D">
      <w:pPr>
        <w:jc w:val="both"/>
        <w:rPr>
          <w:rFonts w:ascii="Times New Roman" w:hAnsi="Times New Roman"/>
          <w:b/>
          <w:bCs/>
          <w:sz w:val="24"/>
          <w:szCs w:val="24"/>
        </w:rPr>
      </w:pPr>
    </w:p>
    <w:tbl>
      <w:tblPr>
        <w:tblW w:w="9771" w:type="dxa"/>
        <w:tblLayout w:type="fixed"/>
        <w:tblCellMar>
          <w:left w:w="0" w:type="dxa"/>
          <w:right w:w="0" w:type="dxa"/>
        </w:tblCellMar>
        <w:tblLook w:val="04A0" w:firstRow="1" w:lastRow="0" w:firstColumn="1" w:lastColumn="0" w:noHBand="0" w:noVBand="1"/>
      </w:tblPr>
      <w:tblGrid>
        <w:gridCol w:w="557"/>
        <w:gridCol w:w="2127"/>
        <w:gridCol w:w="1275"/>
        <w:gridCol w:w="1438"/>
        <w:gridCol w:w="1613"/>
        <w:gridCol w:w="1627"/>
        <w:gridCol w:w="1134"/>
      </w:tblGrid>
      <w:tr w:rsidR="00EE0B34" w:rsidRPr="00037B4D" w14:paraId="3029A657" w14:textId="77777777" w:rsidTr="00CD36E4">
        <w:trPr>
          <w:trHeight w:val="150"/>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782D8"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Eil. Nr.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364F9"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Netechnologinės ekoinovacijos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56964"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Pareiškėjo (visos) planuojamos investicijos į netechnologines ekoinovacijas paraiškos pateikimo metu, Eur</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8FF5D"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Pareiškėjo (visos) planuojamos investicijos į netechnologines ekoinovacijas pirmaisiais metais po projekto veiklų įgyvendinimo pabaigos, Eur</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196B0C"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Pareiškėjo (visos) planuojamos investicijos į netechnologines ekoinovacijas antraisiais metais po projekto veiklų įgyvendinimo pabaigos, Eur</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CAA83"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Pareiškėjo (visos) planuojamos investicijos į netechnologines ekoinovacijas trečiaisis metais po projekto veiklų įgyvendinimo pabaigos, Eur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646DF"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b/>
                <w:bCs/>
                <w:sz w:val="24"/>
                <w:szCs w:val="24"/>
              </w:rPr>
              <w:t>Pastabos</w:t>
            </w:r>
          </w:p>
        </w:tc>
      </w:tr>
      <w:tr w:rsidR="00EE0B34" w:rsidRPr="00037B4D" w14:paraId="165C474B" w14:textId="77777777" w:rsidTr="00CD36E4">
        <w:trPr>
          <w:trHeight w:val="15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F1C77"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2.1.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253D84C"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sz w:val="24"/>
                <w:szCs w:val="24"/>
              </w:rPr>
              <w:t>Aplinkosaugos vadybos (valdymo) sistemų pagal tarptautinių standartų reikalavimus diegimas.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559DB7FF" w14:textId="77777777" w:rsidR="00EE0B34" w:rsidRPr="00037B4D" w:rsidRDefault="00EE0B34" w:rsidP="00037B4D">
            <w:pPr>
              <w:jc w:val="both"/>
              <w:rPr>
                <w:rFonts w:ascii="Times New Roman" w:hAnsi="Times New Roman"/>
                <w:b/>
                <w:bCs/>
                <w:sz w:val="24"/>
                <w:szCs w:val="24"/>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1EA88A0E" w14:textId="77777777" w:rsidR="00EE0B34" w:rsidRPr="00037B4D" w:rsidRDefault="00EE0B34" w:rsidP="00037B4D">
            <w:pPr>
              <w:jc w:val="both"/>
              <w:rPr>
                <w:rFonts w:ascii="Times New Roman" w:hAnsi="Times New Roman"/>
                <w:b/>
                <w:bCs/>
                <w:sz w:val="24"/>
                <w:szCs w:val="24"/>
              </w:rPr>
            </w:pP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42C4FB73" w14:textId="77777777" w:rsidR="00EE0B34" w:rsidRPr="00037B4D" w:rsidRDefault="00EE0B34" w:rsidP="00037B4D">
            <w:pPr>
              <w:jc w:val="both"/>
              <w:rPr>
                <w:rFonts w:ascii="Times New Roman" w:hAnsi="Times New Roman"/>
                <w:b/>
                <w:bCs/>
                <w:sz w:val="24"/>
                <w:szCs w:val="24"/>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19EF45BE"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535122" w14:textId="77777777" w:rsidR="00EE0B34" w:rsidRPr="00037B4D" w:rsidRDefault="00EE0B34" w:rsidP="00037B4D">
            <w:pPr>
              <w:jc w:val="both"/>
              <w:rPr>
                <w:rFonts w:ascii="Times New Roman" w:hAnsi="Times New Roman"/>
                <w:b/>
                <w:bCs/>
                <w:sz w:val="24"/>
                <w:szCs w:val="24"/>
              </w:rPr>
            </w:pPr>
          </w:p>
        </w:tc>
      </w:tr>
      <w:tr w:rsidR="00EE0B34" w:rsidRPr="00037B4D" w14:paraId="47E0D2A2" w14:textId="77777777" w:rsidTr="00CD36E4">
        <w:trPr>
          <w:trHeight w:val="15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E9C42" w14:textId="4E2205E2" w:rsidR="00EE0B34" w:rsidRPr="00037B4D" w:rsidRDefault="00305952" w:rsidP="00037B4D">
            <w:pPr>
              <w:jc w:val="both"/>
              <w:rPr>
                <w:rFonts w:ascii="Times New Roman" w:hAnsi="Times New Roman"/>
                <w:sz w:val="24"/>
                <w:szCs w:val="24"/>
              </w:rPr>
            </w:pPr>
            <w:r w:rsidRPr="00037B4D">
              <w:rPr>
                <w:rFonts w:ascii="Times New Roman" w:hAnsi="Times New Roman"/>
                <w:sz w:val="24"/>
                <w:szCs w:val="24"/>
              </w:rPr>
              <w:t>2.2</w:t>
            </w:r>
            <w:r w:rsidR="00EE0B34" w:rsidRPr="00037B4D">
              <w:rPr>
                <w:rFonts w:ascii="Times New Roman" w:hAnsi="Times New Roman"/>
                <w:sz w:val="24"/>
                <w:szCs w:val="24"/>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01D49D3" w14:textId="77777777" w:rsidR="00EE0B34" w:rsidRPr="00037B4D" w:rsidRDefault="00EE0B34" w:rsidP="00037B4D">
            <w:pPr>
              <w:jc w:val="both"/>
              <w:rPr>
                <w:rFonts w:ascii="Times New Roman" w:hAnsi="Times New Roman"/>
                <w:b/>
                <w:bCs/>
                <w:sz w:val="24"/>
                <w:szCs w:val="24"/>
              </w:rPr>
            </w:pPr>
            <w:r w:rsidRPr="00037B4D">
              <w:rPr>
                <w:rFonts w:ascii="Times New Roman" w:hAnsi="Times New Roman"/>
                <w:sz w:val="24"/>
                <w:szCs w:val="24"/>
              </w:rPr>
              <w:t>Gamybos technologinių ir (ar) aplinkosaugos auditų, kurių pagalba būtų pateikta racionalaus išteklių naudojimo ir taršos prevencijos analizė, atlikimas.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EA5DFD1" w14:textId="77777777" w:rsidR="00EE0B34" w:rsidRPr="00037B4D" w:rsidRDefault="00EE0B34" w:rsidP="00037B4D">
            <w:pPr>
              <w:jc w:val="both"/>
              <w:rPr>
                <w:rFonts w:ascii="Times New Roman" w:hAnsi="Times New Roman"/>
                <w:b/>
                <w:bCs/>
                <w:sz w:val="24"/>
                <w:szCs w:val="24"/>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3C884FA9" w14:textId="77777777" w:rsidR="00EE0B34" w:rsidRPr="00037B4D" w:rsidRDefault="00EE0B34" w:rsidP="00037B4D">
            <w:pPr>
              <w:jc w:val="both"/>
              <w:rPr>
                <w:rFonts w:ascii="Times New Roman" w:hAnsi="Times New Roman"/>
                <w:b/>
                <w:bCs/>
                <w:sz w:val="24"/>
                <w:szCs w:val="24"/>
              </w:rPr>
            </w:pP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5464DC7C" w14:textId="77777777" w:rsidR="00EE0B34" w:rsidRPr="00037B4D" w:rsidRDefault="00EE0B34" w:rsidP="00037B4D">
            <w:pPr>
              <w:jc w:val="both"/>
              <w:rPr>
                <w:rFonts w:ascii="Times New Roman" w:hAnsi="Times New Roman"/>
                <w:b/>
                <w:bCs/>
                <w:sz w:val="24"/>
                <w:szCs w:val="24"/>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3C6B75F0"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983974" w14:textId="77777777" w:rsidR="00EE0B34" w:rsidRPr="00037B4D" w:rsidRDefault="00EE0B34" w:rsidP="00037B4D">
            <w:pPr>
              <w:jc w:val="both"/>
              <w:rPr>
                <w:rFonts w:ascii="Times New Roman" w:hAnsi="Times New Roman"/>
                <w:b/>
                <w:bCs/>
                <w:sz w:val="24"/>
                <w:szCs w:val="24"/>
              </w:rPr>
            </w:pPr>
          </w:p>
        </w:tc>
      </w:tr>
      <w:tr w:rsidR="00EE0B34" w:rsidRPr="00037B4D" w14:paraId="1E8865CB" w14:textId="77777777" w:rsidTr="00CD36E4">
        <w:trPr>
          <w:trHeight w:val="15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D733D" w14:textId="1DBA0034" w:rsidR="00EE0B34" w:rsidRPr="00037B4D" w:rsidRDefault="00305952" w:rsidP="00037B4D">
            <w:pPr>
              <w:jc w:val="both"/>
              <w:rPr>
                <w:rFonts w:ascii="Times New Roman" w:hAnsi="Times New Roman"/>
                <w:sz w:val="24"/>
                <w:szCs w:val="24"/>
              </w:rPr>
            </w:pPr>
            <w:r w:rsidRPr="00037B4D">
              <w:rPr>
                <w:rFonts w:ascii="Times New Roman" w:hAnsi="Times New Roman"/>
                <w:sz w:val="24"/>
                <w:szCs w:val="24"/>
              </w:rPr>
              <w:t>2.3</w:t>
            </w:r>
            <w:r w:rsidR="00EE0B34" w:rsidRPr="00037B4D">
              <w:rPr>
                <w:rFonts w:ascii="Times New Roman" w:hAnsi="Times New Roman"/>
                <w:sz w:val="24"/>
                <w:szCs w:val="24"/>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43A96B2"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Ekologinis (ekologiškas) projektavimas.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6B3F299" w14:textId="77777777" w:rsidR="00EE0B34" w:rsidRPr="00037B4D" w:rsidRDefault="00EE0B34" w:rsidP="00037B4D">
            <w:pPr>
              <w:jc w:val="both"/>
              <w:rPr>
                <w:rFonts w:ascii="Times New Roman" w:hAnsi="Times New Roman"/>
                <w:b/>
                <w:bCs/>
                <w:sz w:val="24"/>
                <w:szCs w:val="24"/>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606E9971" w14:textId="77777777" w:rsidR="00EE0B34" w:rsidRPr="00037B4D" w:rsidRDefault="00EE0B34" w:rsidP="00037B4D">
            <w:pPr>
              <w:jc w:val="both"/>
              <w:rPr>
                <w:rFonts w:ascii="Times New Roman" w:hAnsi="Times New Roman"/>
                <w:b/>
                <w:bCs/>
                <w:sz w:val="24"/>
                <w:szCs w:val="24"/>
              </w:rPr>
            </w:pP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0E01774B" w14:textId="77777777" w:rsidR="00EE0B34" w:rsidRPr="00037B4D" w:rsidRDefault="00EE0B34" w:rsidP="00037B4D">
            <w:pPr>
              <w:jc w:val="both"/>
              <w:rPr>
                <w:rFonts w:ascii="Times New Roman" w:hAnsi="Times New Roman"/>
                <w:b/>
                <w:bCs/>
                <w:sz w:val="24"/>
                <w:szCs w:val="24"/>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694A39A8"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92D1D3" w14:textId="77777777" w:rsidR="00EE0B34" w:rsidRPr="00037B4D" w:rsidRDefault="00EE0B34" w:rsidP="00037B4D">
            <w:pPr>
              <w:jc w:val="both"/>
              <w:rPr>
                <w:rFonts w:ascii="Times New Roman" w:hAnsi="Times New Roman"/>
                <w:b/>
                <w:bCs/>
                <w:sz w:val="24"/>
                <w:szCs w:val="24"/>
              </w:rPr>
            </w:pPr>
          </w:p>
        </w:tc>
      </w:tr>
      <w:tr w:rsidR="00EE0B34" w:rsidRPr="00037B4D" w14:paraId="1251EDCE" w14:textId="77777777" w:rsidTr="00F34762">
        <w:trPr>
          <w:trHeight w:val="150"/>
        </w:trPr>
        <w:tc>
          <w:tcPr>
            <w:tcW w:w="2684"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71B5E3ED" w14:textId="77777777" w:rsidR="00EE0B34" w:rsidRPr="00037B4D" w:rsidRDefault="00EE0B34" w:rsidP="00037B4D">
            <w:pPr>
              <w:jc w:val="both"/>
              <w:rPr>
                <w:rFonts w:ascii="Times New Roman" w:hAnsi="Times New Roman"/>
                <w:sz w:val="24"/>
                <w:szCs w:val="24"/>
              </w:rPr>
            </w:pPr>
            <w:r w:rsidRPr="00037B4D">
              <w:rPr>
                <w:rFonts w:ascii="Times New Roman" w:hAnsi="Times New Roman"/>
                <w:sz w:val="24"/>
                <w:szCs w:val="24"/>
              </w:rPr>
              <w:t>Iš viso privačių investicijų, Eur</w:t>
            </w:r>
          </w:p>
        </w:tc>
        <w:tc>
          <w:tcPr>
            <w:tcW w:w="1275" w:type="dxa"/>
            <w:tcBorders>
              <w:top w:val="nil"/>
              <w:left w:val="nil"/>
              <w:bottom w:val="nil"/>
              <w:right w:val="single" w:sz="8" w:space="0" w:color="auto"/>
            </w:tcBorders>
            <w:tcMar>
              <w:top w:w="0" w:type="dxa"/>
              <w:left w:w="108" w:type="dxa"/>
              <w:bottom w:w="0" w:type="dxa"/>
              <w:right w:w="108" w:type="dxa"/>
            </w:tcMar>
          </w:tcPr>
          <w:p w14:paraId="69F5EA5D" w14:textId="77777777" w:rsidR="00EE0B34" w:rsidRPr="00037B4D" w:rsidRDefault="00EE0B34" w:rsidP="00037B4D">
            <w:pPr>
              <w:jc w:val="both"/>
              <w:rPr>
                <w:rFonts w:ascii="Times New Roman" w:hAnsi="Times New Roman"/>
                <w:b/>
                <w:bCs/>
                <w:sz w:val="24"/>
                <w:szCs w:val="24"/>
              </w:rPr>
            </w:pPr>
          </w:p>
        </w:tc>
        <w:tc>
          <w:tcPr>
            <w:tcW w:w="1438" w:type="dxa"/>
            <w:tcBorders>
              <w:top w:val="nil"/>
              <w:left w:val="nil"/>
              <w:bottom w:val="nil"/>
              <w:right w:val="single" w:sz="8" w:space="0" w:color="auto"/>
            </w:tcBorders>
            <w:tcMar>
              <w:top w:w="0" w:type="dxa"/>
              <w:left w:w="108" w:type="dxa"/>
              <w:bottom w:w="0" w:type="dxa"/>
              <w:right w:w="108" w:type="dxa"/>
            </w:tcMar>
          </w:tcPr>
          <w:p w14:paraId="1A2CE7F3" w14:textId="77777777" w:rsidR="00EE0B34" w:rsidRPr="00037B4D" w:rsidRDefault="00EE0B34" w:rsidP="00037B4D">
            <w:pPr>
              <w:jc w:val="both"/>
              <w:rPr>
                <w:rFonts w:ascii="Times New Roman" w:hAnsi="Times New Roman"/>
                <w:b/>
                <w:bCs/>
                <w:sz w:val="24"/>
                <w:szCs w:val="24"/>
              </w:rPr>
            </w:pPr>
          </w:p>
        </w:tc>
        <w:tc>
          <w:tcPr>
            <w:tcW w:w="1613" w:type="dxa"/>
            <w:tcBorders>
              <w:top w:val="nil"/>
              <w:left w:val="nil"/>
              <w:bottom w:val="nil"/>
              <w:right w:val="single" w:sz="8" w:space="0" w:color="auto"/>
            </w:tcBorders>
            <w:tcMar>
              <w:top w:w="0" w:type="dxa"/>
              <w:left w:w="108" w:type="dxa"/>
              <w:bottom w:w="0" w:type="dxa"/>
              <w:right w:w="108" w:type="dxa"/>
            </w:tcMar>
          </w:tcPr>
          <w:p w14:paraId="47CB19E9" w14:textId="77777777" w:rsidR="00EE0B34" w:rsidRPr="00037B4D" w:rsidRDefault="00EE0B34" w:rsidP="00037B4D">
            <w:pPr>
              <w:jc w:val="both"/>
              <w:rPr>
                <w:rFonts w:ascii="Times New Roman" w:hAnsi="Times New Roman"/>
                <w:b/>
                <w:bCs/>
                <w:sz w:val="24"/>
                <w:szCs w:val="24"/>
              </w:rPr>
            </w:pPr>
          </w:p>
        </w:tc>
        <w:tc>
          <w:tcPr>
            <w:tcW w:w="1627" w:type="dxa"/>
            <w:tcBorders>
              <w:top w:val="nil"/>
              <w:left w:val="nil"/>
              <w:bottom w:val="nil"/>
              <w:right w:val="single" w:sz="8" w:space="0" w:color="auto"/>
            </w:tcBorders>
            <w:tcMar>
              <w:top w:w="0" w:type="dxa"/>
              <w:left w:w="108" w:type="dxa"/>
              <w:bottom w:w="0" w:type="dxa"/>
              <w:right w:w="108" w:type="dxa"/>
            </w:tcMar>
          </w:tcPr>
          <w:p w14:paraId="55ADE82B" w14:textId="77777777" w:rsidR="00EE0B34" w:rsidRPr="00037B4D" w:rsidRDefault="00EE0B34" w:rsidP="00037B4D">
            <w:pPr>
              <w:jc w:val="both"/>
              <w:rPr>
                <w:rFonts w:ascii="Times New Roman" w:hAnsi="Times New Roman"/>
                <w:b/>
                <w:bCs/>
                <w:sz w:val="24"/>
                <w:szCs w:val="24"/>
              </w:rPr>
            </w:pPr>
          </w:p>
        </w:tc>
        <w:tc>
          <w:tcPr>
            <w:tcW w:w="1134" w:type="dxa"/>
            <w:tcBorders>
              <w:top w:val="nil"/>
              <w:left w:val="nil"/>
              <w:bottom w:val="nil"/>
              <w:right w:val="single" w:sz="8" w:space="0" w:color="auto"/>
            </w:tcBorders>
            <w:tcMar>
              <w:top w:w="0" w:type="dxa"/>
              <w:left w:w="108" w:type="dxa"/>
              <w:bottom w:w="0" w:type="dxa"/>
              <w:right w:w="108" w:type="dxa"/>
            </w:tcMar>
          </w:tcPr>
          <w:p w14:paraId="0BB0A260" w14:textId="77777777" w:rsidR="00EE0B34" w:rsidRPr="00037B4D" w:rsidRDefault="00EE0B34" w:rsidP="00037B4D">
            <w:pPr>
              <w:jc w:val="both"/>
              <w:rPr>
                <w:rFonts w:ascii="Times New Roman" w:hAnsi="Times New Roman"/>
                <w:b/>
                <w:bCs/>
                <w:sz w:val="24"/>
                <w:szCs w:val="24"/>
              </w:rPr>
            </w:pPr>
          </w:p>
        </w:tc>
      </w:tr>
      <w:tr w:rsidR="00F34762" w:rsidRPr="00037B4D" w14:paraId="1F43DF15" w14:textId="77777777" w:rsidTr="00CD36E4">
        <w:trPr>
          <w:trHeight w:val="150"/>
        </w:trPr>
        <w:tc>
          <w:tcPr>
            <w:tcW w:w="26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275DB5" w14:textId="77777777" w:rsidR="00F34762" w:rsidRPr="00037B4D" w:rsidRDefault="00F34762" w:rsidP="00037B4D">
            <w:pPr>
              <w:jc w:val="both"/>
              <w:rPr>
                <w:rFonts w:ascii="Times New Roman" w:hAnsi="Times New Roman"/>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D42AF7C" w14:textId="77777777" w:rsidR="00F34762" w:rsidRPr="00037B4D" w:rsidRDefault="00F34762" w:rsidP="00037B4D">
            <w:pPr>
              <w:jc w:val="both"/>
              <w:rPr>
                <w:rFonts w:ascii="Times New Roman" w:hAnsi="Times New Roman"/>
                <w:b/>
                <w:bCs/>
                <w:sz w:val="24"/>
                <w:szCs w:val="24"/>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025313DF" w14:textId="77777777" w:rsidR="00F34762" w:rsidRPr="00037B4D" w:rsidRDefault="00F34762" w:rsidP="00037B4D">
            <w:pPr>
              <w:jc w:val="both"/>
              <w:rPr>
                <w:rFonts w:ascii="Times New Roman" w:hAnsi="Times New Roman"/>
                <w:b/>
                <w:bCs/>
                <w:sz w:val="24"/>
                <w:szCs w:val="24"/>
              </w:rPr>
            </w:pP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482E142C" w14:textId="77777777" w:rsidR="00F34762" w:rsidRPr="00037B4D" w:rsidRDefault="00F34762" w:rsidP="00037B4D">
            <w:pPr>
              <w:jc w:val="both"/>
              <w:rPr>
                <w:rFonts w:ascii="Times New Roman" w:hAnsi="Times New Roman"/>
                <w:b/>
                <w:bCs/>
                <w:sz w:val="24"/>
                <w:szCs w:val="24"/>
              </w:rPr>
            </w:pPr>
          </w:p>
        </w:tc>
        <w:tc>
          <w:tcPr>
            <w:tcW w:w="1627" w:type="dxa"/>
            <w:tcBorders>
              <w:top w:val="nil"/>
              <w:left w:val="nil"/>
              <w:bottom w:val="single" w:sz="8" w:space="0" w:color="auto"/>
              <w:right w:val="single" w:sz="8" w:space="0" w:color="auto"/>
            </w:tcBorders>
            <w:tcMar>
              <w:top w:w="0" w:type="dxa"/>
              <w:left w:w="108" w:type="dxa"/>
              <w:bottom w:w="0" w:type="dxa"/>
              <w:right w:w="108" w:type="dxa"/>
            </w:tcMar>
          </w:tcPr>
          <w:p w14:paraId="2AC8C4BD" w14:textId="77777777" w:rsidR="00F34762" w:rsidRPr="00037B4D" w:rsidRDefault="00F34762" w:rsidP="00037B4D">
            <w:pPr>
              <w:jc w:val="both"/>
              <w:rPr>
                <w:rFonts w:ascii="Times New Roman" w:hAnsi="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304E97" w14:textId="77777777" w:rsidR="00F34762" w:rsidRPr="00037B4D" w:rsidRDefault="00F34762" w:rsidP="00037B4D">
            <w:pPr>
              <w:jc w:val="both"/>
              <w:rPr>
                <w:rFonts w:ascii="Times New Roman" w:hAnsi="Times New Roman"/>
                <w:b/>
                <w:bCs/>
                <w:sz w:val="24"/>
                <w:szCs w:val="24"/>
              </w:rPr>
            </w:pPr>
          </w:p>
        </w:tc>
      </w:tr>
    </w:tbl>
    <w:p w14:paraId="6C1CC2C3" w14:textId="77777777" w:rsidR="00EE0B34" w:rsidRPr="00037B4D" w:rsidRDefault="00EE0B34" w:rsidP="00037B4D">
      <w:pPr>
        <w:jc w:val="both"/>
        <w:rPr>
          <w:rFonts w:ascii="Times New Roman" w:hAnsi="Times New Roman"/>
          <w:sz w:val="24"/>
          <w:szCs w:val="24"/>
        </w:rPr>
      </w:pPr>
    </w:p>
    <w:p w14:paraId="7AB5E732" w14:textId="77777777" w:rsidR="00F34762" w:rsidRDefault="00F34762" w:rsidP="00F34762">
      <w:pPr>
        <w:pStyle w:val="Sraopastraipa"/>
        <w:ind w:left="870"/>
        <w:jc w:val="both"/>
        <w:rPr>
          <w:rFonts w:ascii="Times New Roman" w:eastAsia="Times New Roman" w:hAnsi="Times New Roman"/>
          <w:sz w:val="24"/>
          <w:szCs w:val="24"/>
          <w:lang w:eastAsia="lt-LT"/>
        </w:rPr>
      </w:pPr>
    </w:p>
    <w:p w14:paraId="136D1413" w14:textId="77777777" w:rsidR="00F34762" w:rsidRDefault="00F34762" w:rsidP="00F34762">
      <w:pPr>
        <w:pStyle w:val="Sraopastraipa"/>
        <w:ind w:left="870"/>
        <w:jc w:val="both"/>
        <w:rPr>
          <w:rFonts w:ascii="Times New Roman" w:eastAsia="Times New Roman" w:hAnsi="Times New Roman"/>
          <w:sz w:val="24"/>
          <w:szCs w:val="24"/>
          <w:lang w:eastAsia="lt-LT"/>
        </w:rPr>
      </w:pPr>
    </w:p>
    <w:p w14:paraId="5AA7E1D6" w14:textId="77777777" w:rsidR="00F34762" w:rsidRDefault="00F34762" w:rsidP="00F34762">
      <w:pPr>
        <w:pStyle w:val="Sraopastraipa"/>
        <w:ind w:left="870"/>
        <w:jc w:val="both"/>
        <w:rPr>
          <w:rFonts w:ascii="Times New Roman" w:eastAsia="Times New Roman" w:hAnsi="Times New Roman"/>
          <w:sz w:val="24"/>
          <w:szCs w:val="24"/>
          <w:lang w:eastAsia="lt-LT"/>
        </w:rPr>
      </w:pPr>
    </w:p>
    <w:p w14:paraId="758FACC6" w14:textId="77777777" w:rsidR="00F34762" w:rsidRDefault="00F34762" w:rsidP="00F34762">
      <w:pPr>
        <w:pStyle w:val="Sraopastraipa"/>
        <w:ind w:left="870"/>
        <w:jc w:val="both"/>
        <w:rPr>
          <w:rFonts w:ascii="Times New Roman" w:eastAsia="Times New Roman" w:hAnsi="Times New Roman"/>
          <w:sz w:val="24"/>
          <w:szCs w:val="24"/>
          <w:lang w:eastAsia="lt-LT"/>
        </w:rPr>
      </w:pPr>
    </w:p>
    <w:p w14:paraId="23E42690" w14:textId="77777777" w:rsidR="00F34762" w:rsidRPr="00F34762" w:rsidRDefault="00F34762" w:rsidP="00F34762">
      <w:pPr>
        <w:pStyle w:val="Sraopastraipa"/>
        <w:ind w:left="870"/>
        <w:jc w:val="both"/>
        <w:rPr>
          <w:rFonts w:ascii="Times New Roman" w:eastAsia="Times New Roman" w:hAnsi="Times New Roman"/>
          <w:sz w:val="24"/>
          <w:szCs w:val="24"/>
          <w:lang w:eastAsia="lt-LT"/>
        </w:rPr>
      </w:pPr>
    </w:p>
    <w:p w14:paraId="4F7D0F6F" w14:textId="0F3F88BB" w:rsidR="00317676" w:rsidRPr="00F34762" w:rsidRDefault="00317676" w:rsidP="00F34762">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b/>
          <w:sz w:val="24"/>
          <w:szCs w:val="24"/>
          <w:lang w:eastAsia="lt-LT"/>
        </w:rPr>
        <w:lastRenderedPageBreak/>
        <w:t xml:space="preserve">Ar pagal aprašą būtų tinkamas finansuoti pastatų ekologinis projektavimas </w:t>
      </w:r>
      <w:r w:rsidR="00994DBB" w:rsidRPr="00F34762">
        <w:rPr>
          <w:rFonts w:ascii="Times New Roman" w:eastAsia="Times New Roman" w:hAnsi="Times New Roman"/>
          <w:b/>
          <w:sz w:val="24"/>
          <w:szCs w:val="24"/>
          <w:lang w:eastAsia="lt-LT"/>
        </w:rPr>
        <w:t>. Pvz.</w:t>
      </w:r>
      <w:r w:rsidRPr="00F34762">
        <w:rPr>
          <w:rFonts w:ascii="Times New Roman" w:eastAsia="Times New Roman" w:hAnsi="Times New Roman"/>
          <w:b/>
          <w:sz w:val="24"/>
          <w:szCs w:val="24"/>
          <w:lang w:eastAsia="lt-LT"/>
        </w:rPr>
        <w:t xml:space="preserve"> Paprastai nekilnojamo turto vystytojai turi tik bendruosius projekto vadovus, neturi akredituotų statybininkų inžinierių, konsultantų, o samdo kitas įmones atlikti darbams. Kas tokiu atveju yra galimas pareiškėjas Eco-inovacijos LT paramos ekologiško projektavimo veiklai? Ar galėtų pareiškėju būti vystytojas?</w:t>
      </w:r>
    </w:p>
    <w:p w14:paraId="6B939BDC" w14:textId="77777777" w:rsidR="00994DBB" w:rsidRPr="00F34762" w:rsidRDefault="00994DBB" w:rsidP="00037B4D">
      <w:pPr>
        <w:pStyle w:val="Sraopastraipa"/>
        <w:ind w:left="870"/>
        <w:jc w:val="both"/>
        <w:rPr>
          <w:rFonts w:ascii="Times New Roman" w:eastAsia="Times New Roman" w:hAnsi="Times New Roman"/>
          <w:sz w:val="24"/>
          <w:szCs w:val="24"/>
          <w:lang w:eastAsia="lt-LT"/>
        </w:rPr>
      </w:pPr>
    </w:p>
    <w:p w14:paraId="0BC5F336" w14:textId="3856E3E6" w:rsidR="00317676" w:rsidRPr="00317676" w:rsidRDefault="00994DBB" w:rsidP="00037B4D">
      <w:pPr>
        <w:jc w:val="both"/>
        <w:rPr>
          <w:rFonts w:ascii="Times New Roman" w:eastAsia="Times New Roman" w:hAnsi="Times New Roman"/>
          <w:sz w:val="24"/>
          <w:szCs w:val="24"/>
          <w:lang w:eastAsia="lt-LT"/>
        </w:rPr>
      </w:pPr>
      <w:r w:rsidRPr="00F34762">
        <w:rPr>
          <w:rFonts w:ascii="Times New Roman" w:eastAsia="Times New Roman" w:hAnsi="Times New Roman"/>
          <w:sz w:val="24"/>
          <w:szCs w:val="24"/>
          <w:lang w:eastAsia="lt-LT"/>
        </w:rPr>
        <w:t>Atsakymas: gali, jeigu pareiškėjas</w:t>
      </w:r>
      <w:r w:rsidR="00317676" w:rsidRPr="00317676">
        <w:rPr>
          <w:rFonts w:ascii="Times New Roman" w:eastAsia="Times New Roman" w:hAnsi="Times New Roman"/>
          <w:sz w:val="24"/>
          <w:szCs w:val="24"/>
          <w:lang w:eastAsia="lt-LT"/>
        </w:rPr>
        <w:t xml:space="preserve"> yra gaminto</w:t>
      </w:r>
      <w:r w:rsidR="00247B1D">
        <w:rPr>
          <w:rFonts w:ascii="Times New Roman" w:eastAsia="Times New Roman" w:hAnsi="Times New Roman"/>
          <w:sz w:val="24"/>
          <w:szCs w:val="24"/>
          <w:lang w:eastAsia="lt-LT"/>
        </w:rPr>
        <w:t>jas, pvz., gamina ekologiškus rą</w:t>
      </w:r>
      <w:r w:rsidR="00317676" w:rsidRPr="00317676">
        <w:rPr>
          <w:rFonts w:ascii="Times New Roman" w:eastAsia="Times New Roman" w:hAnsi="Times New Roman"/>
          <w:sz w:val="24"/>
          <w:szCs w:val="24"/>
          <w:lang w:eastAsia="lt-LT"/>
        </w:rPr>
        <w:t>stinius namus/jų detales.</w:t>
      </w:r>
    </w:p>
    <w:p w14:paraId="441028F2"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p w14:paraId="3053E3EA" w14:textId="4FAD2AE1" w:rsidR="00317676" w:rsidRPr="00317676" w:rsidRDefault="00317676" w:rsidP="00037B4D">
      <w:pPr>
        <w:ind w:hanging="360"/>
        <w:jc w:val="both"/>
        <w:rPr>
          <w:rFonts w:ascii="Times New Roman" w:eastAsia="Times New Roman" w:hAnsi="Times New Roman"/>
          <w:sz w:val="24"/>
          <w:szCs w:val="24"/>
          <w:lang w:val="en-US" w:eastAsia="lt-LT"/>
        </w:rPr>
      </w:pPr>
    </w:p>
    <w:p w14:paraId="1D5B53EA" w14:textId="4C287057" w:rsidR="00317676" w:rsidRPr="00F34762" w:rsidRDefault="00317676" w:rsidP="00F34762">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b/>
          <w:sz w:val="24"/>
          <w:szCs w:val="24"/>
          <w:lang w:eastAsia="lt-LT"/>
        </w:rPr>
        <w:t>Ar gali jau pastatyto namo valdytojas (pvz., nuomojantis pastatą) pretenduoti į priemonės paramą, norėdamas pastate įdiegti energetiškai efektyvius valdiklius ar pan.</w:t>
      </w:r>
    </w:p>
    <w:p w14:paraId="266CA3A0" w14:textId="77777777" w:rsidR="00994DBB" w:rsidRPr="00F34762" w:rsidRDefault="00994DBB" w:rsidP="00037B4D">
      <w:pPr>
        <w:pStyle w:val="Sraopastraipa"/>
        <w:ind w:left="870"/>
        <w:jc w:val="both"/>
        <w:rPr>
          <w:rFonts w:ascii="Times New Roman" w:eastAsia="Times New Roman" w:hAnsi="Times New Roman"/>
          <w:b/>
          <w:sz w:val="24"/>
          <w:szCs w:val="24"/>
          <w:lang w:eastAsia="lt-LT"/>
        </w:rPr>
      </w:pPr>
    </w:p>
    <w:p w14:paraId="53AEEB8F"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Atsakymas. Ne, tai jau kitos priemonės – „Atsinaujinantys energijos ištekliai pramonei LT+“  veikla.</w:t>
      </w:r>
    </w:p>
    <w:p w14:paraId="788FA596"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p w14:paraId="39D06720" w14:textId="7EA28709" w:rsidR="00317676" w:rsidRPr="00F34762" w:rsidRDefault="00317676" w:rsidP="00F34762">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sz w:val="24"/>
          <w:szCs w:val="24"/>
          <w:lang w:eastAsia="lt-LT"/>
        </w:rPr>
        <w:t xml:space="preserve">  </w:t>
      </w:r>
      <w:r w:rsidRPr="00F34762">
        <w:rPr>
          <w:rFonts w:ascii="Times New Roman" w:eastAsia="Times New Roman" w:hAnsi="Times New Roman"/>
          <w:b/>
          <w:sz w:val="24"/>
          <w:szCs w:val="24"/>
          <w:lang w:eastAsia="lt-LT"/>
        </w:rPr>
        <w:t>Aprašo punktas Nr. 18.3. teigia, jog „jeigu projekto metu yra planuojama, taikant ekologinį projektavimą, sukurti naują gaminį, tuomet vertinama, ar gaminys yra suprojektuotas iš panaudotų gaminių”. Jeigu kuriamas gaminys turi įvairių skirtingų medžiagų (plastmasė, metalas, stiklas ir t.t.), ar visos kūrime naudojamos medžiagos turi būti iš panaudotų gaminių?</w:t>
      </w:r>
    </w:p>
    <w:p w14:paraId="0A7B3D85" w14:textId="77777777" w:rsidR="00994DBB" w:rsidRPr="00F34762" w:rsidRDefault="00994DBB" w:rsidP="00037B4D">
      <w:pPr>
        <w:pStyle w:val="Sraopastraipa"/>
        <w:ind w:left="870"/>
        <w:jc w:val="both"/>
        <w:rPr>
          <w:rFonts w:ascii="Times New Roman" w:eastAsia="Times New Roman" w:hAnsi="Times New Roman"/>
          <w:sz w:val="24"/>
          <w:szCs w:val="24"/>
          <w:lang w:eastAsia="lt-LT"/>
        </w:rPr>
      </w:pPr>
    </w:p>
    <w:p w14:paraId="0B110561"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Atsakymas. Ne. Užtenka bent vienos medžiagos pakeitimo.</w:t>
      </w:r>
    </w:p>
    <w:p w14:paraId="27080A0B"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p w14:paraId="7A761D7C" w14:textId="6325C390" w:rsidR="00317676" w:rsidRPr="00F34762" w:rsidRDefault="00994DBB" w:rsidP="00F34762">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b/>
          <w:sz w:val="24"/>
          <w:szCs w:val="24"/>
          <w:lang w:eastAsia="lt-LT"/>
        </w:rPr>
        <w:t>K</w:t>
      </w:r>
      <w:r w:rsidR="00317676" w:rsidRPr="00F34762">
        <w:rPr>
          <w:rFonts w:ascii="Times New Roman" w:eastAsia="Times New Roman" w:hAnsi="Times New Roman"/>
          <w:b/>
          <w:sz w:val="24"/>
          <w:szCs w:val="24"/>
          <w:lang w:eastAsia="lt-LT"/>
        </w:rPr>
        <w:t>okia metodologine informacija</w:t>
      </w:r>
      <w:r w:rsidRPr="00F34762">
        <w:rPr>
          <w:rFonts w:ascii="Times New Roman" w:eastAsia="Times New Roman" w:hAnsi="Times New Roman"/>
          <w:b/>
          <w:sz w:val="24"/>
          <w:szCs w:val="24"/>
          <w:lang w:eastAsia="lt-LT"/>
        </w:rPr>
        <w:t xml:space="preserve"> vadovaujantis</w:t>
      </w:r>
      <w:r w:rsidR="00317676" w:rsidRPr="00F34762">
        <w:rPr>
          <w:rFonts w:ascii="Times New Roman" w:eastAsia="Times New Roman" w:hAnsi="Times New Roman"/>
          <w:b/>
          <w:sz w:val="24"/>
          <w:szCs w:val="24"/>
          <w:lang w:eastAsia="lt-LT"/>
        </w:rPr>
        <w:t xml:space="preserve"> turi būti atliktas aplinkos apsaugos auditas ir gamybos technologijų auditas su prašymu pateikti nuorodą į dokumentus. </w:t>
      </w:r>
    </w:p>
    <w:p w14:paraId="7265710A" w14:textId="77777777" w:rsidR="003F438E" w:rsidRPr="00F34762" w:rsidRDefault="003F438E" w:rsidP="00037B4D">
      <w:pPr>
        <w:jc w:val="both"/>
        <w:rPr>
          <w:rFonts w:ascii="Times New Roman" w:eastAsia="Times New Roman" w:hAnsi="Times New Roman"/>
          <w:b/>
          <w:sz w:val="24"/>
          <w:szCs w:val="24"/>
          <w:lang w:eastAsia="lt-LT"/>
        </w:rPr>
      </w:pPr>
    </w:p>
    <w:p w14:paraId="24461E3E"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Atsakymas. Aprašo 4.2 punktas. LST EN ISO 141010 standartas ir yra konkreti metodika.</w:t>
      </w:r>
    </w:p>
    <w:p w14:paraId="3102E905"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p w14:paraId="57B23D02" w14:textId="0BF61C4C" w:rsidR="00317676" w:rsidRDefault="00F34762" w:rsidP="00F34762">
      <w:pPr>
        <w:pStyle w:val="Sraopastraipa"/>
        <w:numPr>
          <w:ilvl w:val="0"/>
          <w:numId w:val="4"/>
        </w:numPr>
        <w:jc w:val="both"/>
        <w:rPr>
          <w:rFonts w:ascii="Times New Roman" w:eastAsia="Times New Roman" w:hAnsi="Times New Roman"/>
          <w:b/>
          <w:sz w:val="24"/>
          <w:szCs w:val="24"/>
          <w:lang w:eastAsia="lt-LT"/>
        </w:rPr>
      </w:pPr>
      <w:r w:rsidRPr="00F34762">
        <w:rPr>
          <w:rFonts w:ascii="Times New Roman" w:eastAsia="Times New Roman" w:hAnsi="Times New Roman"/>
          <w:b/>
          <w:sz w:val="24"/>
          <w:szCs w:val="24"/>
          <w:lang w:eastAsia="lt-LT"/>
        </w:rPr>
        <w:t>A</w:t>
      </w:r>
      <w:r w:rsidR="00317676" w:rsidRPr="00F34762">
        <w:rPr>
          <w:rFonts w:ascii="Times New Roman" w:eastAsia="Times New Roman" w:hAnsi="Times New Roman"/>
          <w:b/>
          <w:sz w:val="24"/>
          <w:szCs w:val="24"/>
          <w:lang w:eastAsia="lt-LT"/>
        </w:rPr>
        <w:t xml:space="preserve">r galima projekto metu (su)kurti, projektuoti ekologiškas paslaugas? Pvz. sukurti naują užterštų objektų ar teritorijų išvalymo, perdirbimo paslaugą/technologinį procesą? </w:t>
      </w:r>
    </w:p>
    <w:p w14:paraId="7871D19B" w14:textId="77777777" w:rsidR="00247B1D" w:rsidRPr="00F34762" w:rsidRDefault="00247B1D" w:rsidP="00247B1D">
      <w:pPr>
        <w:pStyle w:val="Sraopastraipa"/>
        <w:ind w:left="644"/>
        <w:jc w:val="both"/>
        <w:rPr>
          <w:rFonts w:ascii="Times New Roman" w:eastAsia="Times New Roman" w:hAnsi="Times New Roman"/>
          <w:b/>
          <w:sz w:val="24"/>
          <w:szCs w:val="24"/>
          <w:lang w:eastAsia="lt-LT"/>
        </w:rPr>
      </w:pPr>
    </w:p>
    <w:p w14:paraId="6BDB478C" w14:textId="604D55CD" w:rsidR="00317676" w:rsidRPr="00F34762" w:rsidRDefault="00247B1D" w:rsidP="00037B4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Atsakymas. Ne</w:t>
      </w:r>
      <w:bookmarkStart w:id="0" w:name="_GoBack"/>
      <w:bookmarkEnd w:id="0"/>
      <w:r w:rsidR="00317676" w:rsidRPr="00317676">
        <w:rPr>
          <w:rFonts w:ascii="Times New Roman" w:eastAsia="Times New Roman" w:hAnsi="Times New Roman"/>
          <w:sz w:val="24"/>
          <w:szCs w:val="24"/>
          <w:lang w:eastAsia="lt-LT"/>
        </w:rPr>
        <w:t xml:space="preserve">. Nes šiuo atveju kiltų rizika, kad gali būti pažeistas principas „teršėjas moka“. </w:t>
      </w:r>
    </w:p>
    <w:p w14:paraId="38AE838B" w14:textId="77777777" w:rsidR="003F438E" w:rsidRPr="00317676" w:rsidRDefault="003F438E" w:rsidP="00037B4D">
      <w:pPr>
        <w:jc w:val="both"/>
        <w:rPr>
          <w:rFonts w:ascii="Times New Roman" w:eastAsia="Times New Roman" w:hAnsi="Times New Roman"/>
          <w:sz w:val="24"/>
          <w:szCs w:val="24"/>
          <w:lang w:eastAsia="lt-LT"/>
        </w:rPr>
      </w:pPr>
    </w:p>
    <w:p w14:paraId="0984D080" w14:textId="77777777" w:rsidR="00317676" w:rsidRPr="00317676" w:rsidRDefault="00317676" w:rsidP="00037B4D">
      <w:pPr>
        <w:jc w:val="both"/>
        <w:rPr>
          <w:rFonts w:ascii="Times New Roman" w:eastAsia="Times New Roman" w:hAnsi="Times New Roman"/>
          <w:sz w:val="24"/>
          <w:szCs w:val="24"/>
          <w:lang w:eastAsia="lt-LT"/>
        </w:rPr>
      </w:pPr>
      <w:r w:rsidRPr="00317676">
        <w:rPr>
          <w:rFonts w:ascii="Times New Roman" w:eastAsia="Times New Roman" w:hAnsi="Times New Roman"/>
          <w:sz w:val="24"/>
          <w:szCs w:val="24"/>
          <w:lang w:eastAsia="lt-LT"/>
        </w:rPr>
        <w:t> </w:t>
      </w:r>
    </w:p>
    <w:p w14:paraId="2668A542" w14:textId="458A623B" w:rsidR="00EE0B34" w:rsidRPr="00F34762" w:rsidRDefault="00EE0B34" w:rsidP="00037B4D">
      <w:pPr>
        <w:ind w:hanging="360"/>
        <w:jc w:val="both"/>
        <w:rPr>
          <w:rFonts w:ascii="Times New Roman" w:hAnsi="Times New Roman"/>
          <w:sz w:val="24"/>
          <w:szCs w:val="24"/>
          <w:lang w:val="en-US"/>
        </w:rPr>
      </w:pPr>
    </w:p>
    <w:p w14:paraId="1798968B" w14:textId="77777777" w:rsidR="004112B4" w:rsidRPr="00F34762" w:rsidRDefault="004112B4" w:rsidP="00037B4D">
      <w:pPr>
        <w:tabs>
          <w:tab w:val="left" w:pos="3885"/>
        </w:tabs>
        <w:jc w:val="both"/>
        <w:rPr>
          <w:rFonts w:ascii="Times New Roman" w:hAnsi="Times New Roman"/>
          <w:sz w:val="24"/>
          <w:szCs w:val="24"/>
        </w:rPr>
      </w:pPr>
    </w:p>
    <w:sectPr w:rsidR="004112B4" w:rsidRPr="00F347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914"/>
    <w:multiLevelType w:val="multilevel"/>
    <w:tmpl w:val="B75E21DE"/>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265100B"/>
    <w:multiLevelType w:val="hybridMultilevel"/>
    <w:tmpl w:val="9E64CDAA"/>
    <w:lvl w:ilvl="0" w:tplc="F8BCF116">
      <w:start w:val="1"/>
      <w:numFmt w:val="decimal"/>
      <w:lvlText w:val="%1."/>
      <w:lvlJc w:val="left"/>
      <w:pPr>
        <w:ind w:left="795" w:hanging="435"/>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93227EB"/>
    <w:multiLevelType w:val="hybridMultilevel"/>
    <w:tmpl w:val="A7A297E8"/>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1D0404D"/>
    <w:multiLevelType w:val="hybridMultilevel"/>
    <w:tmpl w:val="1E38C2EA"/>
    <w:lvl w:ilvl="0" w:tplc="477CC6D2">
      <w:start w:val="1"/>
      <w:numFmt w:val="decimal"/>
      <w:lvlText w:val="%1."/>
      <w:lvlJc w:val="left"/>
      <w:pPr>
        <w:ind w:left="87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F1078FB"/>
    <w:multiLevelType w:val="hybridMultilevel"/>
    <w:tmpl w:val="A7A29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2D512E0"/>
    <w:multiLevelType w:val="multilevel"/>
    <w:tmpl w:val="B75E21DE"/>
    <w:lvl w:ilvl="0">
      <w:start w:val="1"/>
      <w:numFmt w:val="decimal"/>
      <w:lvlText w:val="%1."/>
      <w:lvlJc w:val="left"/>
      <w:pPr>
        <w:ind w:left="720" w:hanging="360"/>
      </w:p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39"/>
    <w:rsid w:val="00037B4D"/>
    <w:rsid w:val="001E3755"/>
    <w:rsid w:val="002211E8"/>
    <w:rsid w:val="00247B1D"/>
    <w:rsid w:val="00271D6B"/>
    <w:rsid w:val="00305952"/>
    <w:rsid w:val="00317676"/>
    <w:rsid w:val="00366656"/>
    <w:rsid w:val="00370FAE"/>
    <w:rsid w:val="003B5B9E"/>
    <w:rsid w:val="003C0348"/>
    <w:rsid w:val="003C5AB1"/>
    <w:rsid w:val="003D4531"/>
    <w:rsid w:val="003F438E"/>
    <w:rsid w:val="004112B4"/>
    <w:rsid w:val="00442AF6"/>
    <w:rsid w:val="006B2B11"/>
    <w:rsid w:val="00753E98"/>
    <w:rsid w:val="0095510E"/>
    <w:rsid w:val="00994DBB"/>
    <w:rsid w:val="00A86167"/>
    <w:rsid w:val="00C31F96"/>
    <w:rsid w:val="00C95ECF"/>
    <w:rsid w:val="00CD36E4"/>
    <w:rsid w:val="00DD0139"/>
    <w:rsid w:val="00DF51A7"/>
    <w:rsid w:val="00DF6B78"/>
    <w:rsid w:val="00E22804"/>
    <w:rsid w:val="00EE0B34"/>
    <w:rsid w:val="00EF202E"/>
    <w:rsid w:val="00F34762"/>
    <w:rsid w:val="00FC0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140C"/>
  <w15:chartTrackingRefBased/>
  <w15:docId w15:val="{B4BFFAA4-66B0-4337-AEFC-2AA27336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0139"/>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0139"/>
    <w:pPr>
      <w:ind w:left="720"/>
    </w:pPr>
  </w:style>
  <w:style w:type="character" w:styleId="Komentaronuoroda">
    <w:name w:val="annotation reference"/>
    <w:basedOn w:val="Numatytasispastraiposriftas"/>
    <w:uiPriority w:val="99"/>
    <w:semiHidden/>
    <w:unhideWhenUsed/>
    <w:rsid w:val="00EE0B34"/>
    <w:rPr>
      <w:sz w:val="16"/>
      <w:szCs w:val="16"/>
    </w:rPr>
  </w:style>
  <w:style w:type="paragraph" w:styleId="Komentarotekstas">
    <w:name w:val="annotation text"/>
    <w:basedOn w:val="prastasis"/>
    <w:link w:val="KomentarotekstasDiagrama"/>
    <w:uiPriority w:val="99"/>
    <w:semiHidden/>
    <w:unhideWhenUsed/>
    <w:rsid w:val="00EE0B34"/>
    <w:rPr>
      <w:sz w:val="20"/>
      <w:szCs w:val="20"/>
    </w:rPr>
  </w:style>
  <w:style w:type="character" w:customStyle="1" w:styleId="KomentarotekstasDiagrama">
    <w:name w:val="Komentaro tekstas Diagrama"/>
    <w:basedOn w:val="Numatytasispastraiposriftas"/>
    <w:link w:val="Komentarotekstas"/>
    <w:uiPriority w:val="99"/>
    <w:semiHidden/>
    <w:rsid w:val="00EE0B34"/>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E0B34"/>
    <w:rPr>
      <w:b/>
      <w:bCs/>
    </w:rPr>
  </w:style>
  <w:style w:type="character" w:customStyle="1" w:styleId="KomentarotemaDiagrama">
    <w:name w:val="Komentaro tema Diagrama"/>
    <w:basedOn w:val="KomentarotekstasDiagrama"/>
    <w:link w:val="Komentarotema"/>
    <w:uiPriority w:val="99"/>
    <w:semiHidden/>
    <w:rsid w:val="00EE0B34"/>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EE0B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0B34"/>
    <w:rPr>
      <w:rFonts w:ascii="Segoe UI" w:eastAsia="Calibri" w:hAnsi="Segoe UI" w:cs="Segoe UI"/>
      <w:sz w:val="18"/>
      <w:szCs w:val="18"/>
    </w:rPr>
  </w:style>
  <w:style w:type="character" w:styleId="Hipersaitas">
    <w:name w:val="Hyperlink"/>
    <w:basedOn w:val="Numatytasispastraiposriftas"/>
    <w:uiPriority w:val="99"/>
    <w:unhideWhenUsed/>
    <w:rsid w:val="003B5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4039">
      <w:bodyDiv w:val="1"/>
      <w:marLeft w:val="0"/>
      <w:marRight w:val="0"/>
      <w:marTop w:val="0"/>
      <w:marBottom w:val="0"/>
      <w:divBdr>
        <w:top w:val="none" w:sz="0" w:space="0" w:color="auto"/>
        <w:left w:val="none" w:sz="0" w:space="0" w:color="auto"/>
        <w:bottom w:val="none" w:sz="0" w:space="0" w:color="auto"/>
        <w:right w:val="none" w:sz="0" w:space="0" w:color="auto"/>
      </w:divBdr>
    </w:div>
    <w:div w:id="669219749">
      <w:bodyDiv w:val="1"/>
      <w:marLeft w:val="0"/>
      <w:marRight w:val="0"/>
      <w:marTop w:val="0"/>
      <w:marBottom w:val="0"/>
      <w:divBdr>
        <w:top w:val="none" w:sz="0" w:space="0" w:color="auto"/>
        <w:left w:val="none" w:sz="0" w:space="0" w:color="auto"/>
        <w:bottom w:val="none" w:sz="0" w:space="0" w:color="auto"/>
        <w:right w:val="none" w:sz="0" w:space="0" w:color="auto"/>
      </w:divBdr>
      <w:divsChild>
        <w:div w:id="1511066860">
          <w:marLeft w:val="0"/>
          <w:marRight w:val="0"/>
          <w:marTop w:val="0"/>
          <w:marBottom w:val="0"/>
          <w:divBdr>
            <w:top w:val="none" w:sz="0" w:space="0" w:color="auto"/>
            <w:left w:val="none" w:sz="0" w:space="0" w:color="auto"/>
            <w:bottom w:val="none" w:sz="0" w:space="0" w:color="auto"/>
            <w:right w:val="none" w:sz="0" w:space="0" w:color="auto"/>
          </w:divBdr>
        </w:div>
        <w:div w:id="1420062203">
          <w:marLeft w:val="0"/>
          <w:marRight w:val="0"/>
          <w:marTop w:val="0"/>
          <w:marBottom w:val="0"/>
          <w:divBdr>
            <w:top w:val="none" w:sz="0" w:space="0" w:color="auto"/>
            <w:left w:val="none" w:sz="0" w:space="0" w:color="auto"/>
            <w:bottom w:val="none" w:sz="0" w:space="0" w:color="auto"/>
            <w:right w:val="none" w:sz="0" w:space="0" w:color="auto"/>
          </w:divBdr>
        </w:div>
        <w:div w:id="1478300446">
          <w:marLeft w:val="720"/>
          <w:marRight w:val="0"/>
          <w:marTop w:val="0"/>
          <w:marBottom w:val="0"/>
          <w:divBdr>
            <w:top w:val="none" w:sz="0" w:space="0" w:color="auto"/>
            <w:left w:val="none" w:sz="0" w:space="0" w:color="auto"/>
            <w:bottom w:val="none" w:sz="0" w:space="0" w:color="auto"/>
            <w:right w:val="none" w:sz="0" w:space="0" w:color="auto"/>
          </w:divBdr>
        </w:div>
        <w:div w:id="1830097073">
          <w:marLeft w:val="720"/>
          <w:marRight w:val="0"/>
          <w:marTop w:val="0"/>
          <w:marBottom w:val="0"/>
          <w:divBdr>
            <w:top w:val="none" w:sz="0" w:space="0" w:color="auto"/>
            <w:left w:val="none" w:sz="0" w:space="0" w:color="auto"/>
            <w:bottom w:val="none" w:sz="0" w:space="0" w:color="auto"/>
            <w:right w:val="none" w:sz="0" w:space="0" w:color="auto"/>
          </w:divBdr>
        </w:div>
        <w:div w:id="1370767007">
          <w:marLeft w:val="720"/>
          <w:marRight w:val="0"/>
          <w:marTop w:val="0"/>
          <w:marBottom w:val="0"/>
          <w:divBdr>
            <w:top w:val="none" w:sz="0" w:space="0" w:color="auto"/>
            <w:left w:val="none" w:sz="0" w:space="0" w:color="auto"/>
            <w:bottom w:val="none" w:sz="0" w:space="0" w:color="auto"/>
            <w:right w:val="none" w:sz="0" w:space="0" w:color="auto"/>
          </w:divBdr>
        </w:div>
        <w:div w:id="2039742556">
          <w:marLeft w:val="720"/>
          <w:marRight w:val="0"/>
          <w:marTop w:val="0"/>
          <w:marBottom w:val="0"/>
          <w:divBdr>
            <w:top w:val="none" w:sz="0" w:space="0" w:color="auto"/>
            <w:left w:val="none" w:sz="0" w:space="0" w:color="auto"/>
            <w:bottom w:val="none" w:sz="0" w:space="0" w:color="auto"/>
            <w:right w:val="none" w:sz="0" w:space="0" w:color="auto"/>
          </w:divBdr>
        </w:div>
        <w:div w:id="1624339999">
          <w:marLeft w:val="720"/>
          <w:marRight w:val="0"/>
          <w:marTop w:val="0"/>
          <w:marBottom w:val="0"/>
          <w:divBdr>
            <w:top w:val="none" w:sz="0" w:space="0" w:color="auto"/>
            <w:left w:val="none" w:sz="0" w:space="0" w:color="auto"/>
            <w:bottom w:val="none" w:sz="0" w:space="0" w:color="auto"/>
            <w:right w:val="none" w:sz="0" w:space="0" w:color="auto"/>
          </w:divBdr>
        </w:div>
        <w:div w:id="1019114465">
          <w:marLeft w:val="720"/>
          <w:marRight w:val="0"/>
          <w:marTop w:val="0"/>
          <w:marBottom w:val="0"/>
          <w:divBdr>
            <w:top w:val="none" w:sz="0" w:space="0" w:color="auto"/>
            <w:left w:val="none" w:sz="0" w:space="0" w:color="auto"/>
            <w:bottom w:val="none" w:sz="0" w:space="0" w:color="auto"/>
            <w:right w:val="none" w:sz="0" w:space="0" w:color="auto"/>
          </w:divBdr>
        </w:div>
        <w:div w:id="734203896">
          <w:marLeft w:val="720"/>
          <w:marRight w:val="0"/>
          <w:marTop w:val="0"/>
          <w:marBottom w:val="0"/>
          <w:divBdr>
            <w:top w:val="none" w:sz="0" w:space="0" w:color="auto"/>
            <w:left w:val="none" w:sz="0" w:space="0" w:color="auto"/>
            <w:bottom w:val="none" w:sz="0" w:space="0" w:color="auto"/>
            <w:right w:val="none" w:sz="0" w:space="0" w:color="auto"/>
          </w:divBdr>
        </w:div>
        <w:div w:id="539827004">
          <w:marLeft w:val="720"/>
          <w:marRight w:val="0"/>
          <w:marTop w:val="0"/>
          <w:marBottom w:val="0"/>
          <w:divBdr>
            <w:top w:val="none" w:sz="0" w:space="0" w:color="auto"/>
            <w:left w:val="none" w:sz="0" w:space="0" w:color="auto"/>
            <w:bottom w:val="none" w:sz="0" w:space="0" w:color="auto"/>
            <w:right w:val="none" w:sz="0" w:space="0" w:color="auto"/>
          </w:divBdr>
        </w:div>
        <w:div w:id="1692533711">
          <w:marLeft w:val="0"/>
          <w:marRight w:val="0"/>
          <w:marTop w:val="0"/>
          <w:marBottom w:val="0"/>
          <w:divBdr>
            <w:top w:val="none" w:sz="0" w:space="0" w:color="auto"/>
            <w:left w:val="none" w:sz="0" w:space="0" w:color="auto"/>
            <w:bottom w:val="none" w:sz="0" w:space="0" w:color="auto"/>
            <w:right w:val="none" w:sz="0" w:space="0" w:color="auto"/>
          </w:divBdr>
        </w:div>
        <w:div w:id="321550306">
          <w:marLeft w:val="0"/>
          <w:marRight w:val="0"/>
          <w:marTop w:val="0"/>
          <w:marBottom w:val="0"/>
          <w:divBdr>
            <w:top w:val="none" w:sz="0" w:space="0" w:color="auto"/>
            <w:left w:val="none" w:sz="0" w:space="0" w:color="auto"/>
            <w:bottom w:val="none" w:sz="0" w:space="0" w:color="auto"/>
            <w:right w:val="none" w:sz="0" w:space="0" w:color="auto"/>
          </w:divBdr>
        </w:div>
        <w:div w:id="918171792">
          <w:marLeft w:val="0"/>
          <w:marRight w:val="0"/>
          <w:marTop w:val="0"/>
          <w:marBottom w:val="0"/>
          <w:divBdr>
            <w:top w:val="none" w:sz="0" w:space="0" w:color="auto"/>
            <w:left w:val="none" w:sz="0" w:space="0" w:color="auto"/>
            <w:bottom w:val="none" w:sz="0" w:space="0" w:color="auto"/>
            <w:right w:val="none" w:sz="0" w:space="0" w:color="auto"/>
          </w:divBdr>
        </w:div>
        <w:div w:id="191456505">
          <w:marLeft w:val="0"/>
          <w:marRight w:val="0"/>
          <w:marTop w:val="0"/>
          <w:marBottom w:val="0"/>
          <w:divBdr>
            <w:top w:val="none" w:sz="0" w:space="0" w:color="auto"/>
            <w:left w:val="none" w:sz="0" w:space="0" w:color="auto"/>
            <w:bottom w:val="none" w:sz="0" w:space="0" w:color="auto"/>
            <w:right w:val="none" w:sz="0" w:space="0" w:color="auto"/>
          </w:divBdr>
        </w:div>
        <w:div w:id="1359618047">
          <w:marLeft w:val="0"/>
          <w:marRight w:val="0"/>
          <w:marTop w:val="0"/>
          <w:marBottom w:val="0"/>
          <w:divBdr>
            <w:top w:val="none" w:sz="0" w:space="0" w:color="auto"/>
            <w:left w:val="none" w:sz="0" w:space="0" w:color="auto"/>
            <w:bottom w:val="none" w:sz="0" w:space="0" w:color="auto"/>
            <w:right w:val="none" w:sz="0" w:space="0" w:color="auto"/>
          </w:divBdr>
        </w:div>
        <w:div w:id="428817573">
          <w:marLeft w:val="0"/>
          <w:marRight w:val="0"/>
          <w:marTop w:val="0"/>
          <w:marBottom w:val="0"/>
          <w:divBdr>
            <w:top w:val="none" w:sz="0" w:space="0" w:color="auto"/>
            <w:left w:val="none" w:sz="0" w:space="0" w:color="auto"/>
            <w:bottom w:val="none" w:sz="0" w:space="0" w:color="auto"/>
            <w:right w:val="none" w:sz="0" w:space="0" w:color="auto"/>
          </w:divBdr>
        </w:div>
        <w:div w:id="259414137">
          <w:marLeft w:val="0"/>
          <w:marRight w:val="0"/>
          <w:marTop w:val="0"/>
          <w:marBottom w:val="0"/>
          <w:divBdr>
            <w:top w:val="none" w:sz="0" w:space="0" w:color="auto"/>
            <w:left w:val="none" w:sz="0" w:space="0" w:color="auto"/>
            <w:bottom w:val="none" w:sz="0" w:space="0" w:color="auto"/>
            <w:right w:val="none" w:sz="0" w:space="0" w:color="auto"/>
          </w:divBdr>
        </w:div>
        <w:div w:id="899053996">
          <w:marLeft w:val="0"/>
          <w:marRight w:val="0"/>
          <w:marTop w:val="0"/>
          <w:marBottom w:val="0"/>
          <w:divBdr>
            <w:top w:val="none" w:sz="0" w:space="0" w:color="auto"/>
            <w:left w:val="none" w:sz="0" w:space="0" w:color="auto"/>
            <w:bottom w:val="none" w:sz="0" w:space="0" w:color="auto"/>
            <w:right w:val="none" w:sz="0" w:space="0" w:color="auto"/>
          </w:divBdr>
        </w:div>
        <w:div w:id="1908689621">
          <w:marLeft w:val="720"/>
          <w:marRight w:val="0"/>
          <w:marTop w:val="0"/>
          <w:marBottom w:val="0"/>
          <w:divBdr>
            <w:top w:val="none" w:sz="0" w:space="0" w:color="auto"/>
            <w:left w:val="none" w:sz="0" w:space="0" w:color="auto"/>
            <w:bottom w:val="none" w:sz="0" w:space="0" w:color="auto"/>
            <w:right w:val="none" w:sz="0" w:space="0" w:color="auto"/>
          </w:divBdr>
        </w:div>
        <w:div w:id="2095668573">
          <w:marLeft w:val="0"/>
          <w:marRight w:val="0"/>
          <w:marTop w:val="0"/>
          <w:marBottom w:val="0"/>
          <w:divBdr>
            <w:top w:val="none" w:sz="0" w:space="0" w:color="auto"/>
            <w:left w:val="none" w:sz="0" w:space="0" w:color="auto"/>
            <w:bottom w:val="none" w:sz="0" w:space="0" w:color="auto"/>
            <w:right w:val="none" w:sz="0" w:space="0" w:color="auto"/>
          </w:divBdr>
        </w:div>
        <w:div w:id="1609267574">
          <w:marLeft w:val="0"/>
          <w:marRight w:val="0"/>
          <w:marTop w:val="0"/>
          <w:marBottom w:val="0"/>
          <w:divBdr>
            <w:top w:val="none" w:sz="0" w:space="0" w:color="auto"/>
            <w:left w:val="none" w:sz="0" w:space="0" w:color="auto"/>
            <w:bottom w:val="none" w:sz="0" w:space="0" w:color="auto"/>
            <w:right w:val="none" w:sz="0" w:space="0" w:color="auto"/>
          </w:divBdr>
        </w:div>
        <w:div w:id="1369529556">
          <w:marLeft w:val="0"/>
          <w:marRight w:val="0"/>
          <w:marTop w:val="0"/>
          <w:marBottom w:val="0"/>
          <w:divBdr>
            <w:top w:val="none" w:sz="0" w:space="0" w:color="auto"/>
            <w:left w:val="none" w:sz="0" w:space="0" w:color="auto"/>
            <w:bottom w:val="none" w:sz="0" w:space="0" w:color="auto"/>
            <w:right w:val="none" w:sz="0" w:space="0" w:color="auto"/>
          </w:divBdr>
        </w:div>
        <w:div w:id="1593464843">
          <w:marLeft w:val="720"/>
          <w:marRight w:val="0"/>
          <w:marTop w:val="0"/>
          <w:marBottom w:val="0"/>
          <w:divBdr>
            <w:top w:val="none" w:sz="0" w:space="0" w:color="auto"/>
            <w:left w:val="none" w:sz="0" w:space="0" w:color="auto"/>
            <w:bottom w:val="none" w:sz="0" w:space="0" w:color="auto"/>
            <w:right w:val="none" w:sz="0" w:space="0" w:color="auto"/>
          </w:divBdr>
        </w:div>
        <w:div w:id="1276911908">
          <w:marLeft w:val="0"/>
          <w:marRight w:val="0"/>
          <w:marTop w:val="0"/>
          <w:marBottom w:val="0"/>
          <w:divBdr>
            <w:top w:val="none" w:sz="0" w:space="0" w:color="auto"/>
            <w:left w:val="none" w:sz="0" w:space="0" w:color="auto"/>
            <w:bottom w:val="none" w:sz="0" w:space="0" w:color="auto"/>
            <w:right w:val="none" w:sz="0" w:space="0" w:color="auto"/>
          </w:divBdr>
        </w:div>
        <w:div w:id="2012364619">
          <w:marLeft w:val="0"/>
          <w:marRight w:val="0"/>
          <w:marTop w:val="0"/>
          <w:marBottom w:val="0"/>
          <w:divBdr>
            <w:top w:val="none" w:sz="0" w:space="0" w:color="auto"/>
            <w:left w:val="none" w:sz="0" w:space="0" w:color="auto"/>
            <w:bottom w:val="none" w:sz="0" w:space="0" w:color="auto"/>
            <w:right w:val="none" w:sz="0" w:space="0" w:color="auto"/>
          </w:divBdr>
        </w:div>
        <w:div w:id="804470570">
          <w:marLeft w:val="0"/>
          <w:marRight w:val="0"/>
          <w:marTop w:val="0"/>
          <w:marBottom w:val="0"/>
          <w:divBdr>
            <w:top w:val="none" w:sz="0" w:space="0" w:color="auto"/>
            <w:left w:val="none" w:sz="0" w:space="0" w:color="auto"/>
            <w:bottom w:val="none" w:sz="0" w:space="0" w:color="auto"/>
            <w:right w:val="none" w:sz="0" w:space="0" w:color="auto"/>
          </w:divBdr>
        </w:div>
        <w:div w:id="1153982099">
          <w:marLeft w:val="0"/>
          <w:marRight w:val="0"/>
          <w:marTop w:val="0"/>
          <w:marBottom w:val="0"/>
          <w:divBdr>
            <w:top w:val="none" w:sz="0" w:space="0" w:color="auto"/>
            <w:left w:val="none" w:sz="0" w:space="0" w:color="auto"/>
            <w:bottom w:val="none" w:sz="0" w:space="0" w:color="auto"/>
            <w:right w:val="none" w:sz="0" w:space="0" w:color="auto"/>
          </w:divBdr>
        </w:div>
        <w:div w:id="1062757511">
          <w:marLeft w:val="0"/>
          <w:marRight w:val="0"/>
          <w:marTop w:val="0"/>
          <w:marBottom w:val="0"/>
          <w:divBdr>
            <w:top w:val="none" w:sz="0" w:space="0" w:color="auto"/>
            <w:left w:val="none" w:sz="0" w:space="0" w:color="auto"/>
            <w:bottom w:val="none" w:sz="0" w:space="0" w:color="auto"/>
            <w:right w:val="none" w:sz="0" w:space="0" w:color="auto"/>
          </w:divBdr>
        </w:div>
        <w:div w:id="1144812567">
          <w:marLeft w:val="0"/>
          <w:marRight w:val="0"/>
          <w:marTop w:val="0"/>
          <w:marBottom w:val="0"/>
          <w:divBdr>
            <w:top w:val="none" w:sz="0" w:space="0" w:color="auto"/>
            <w:left w:val="none" w:sz="0" w:space="0" w:color="auto"/>
            <w:bottom w:val="none" w:sz="0" w:space="0" w:color="auto"/>
            <w:right w:val="none" w:sz="0" w:space="0" w:color="auto"/>
          </w:divBdr>
        </w:div>
        <w:div w:id="1302923451">
          <w:marLeft w:val="0"/>
          <w:marRight w:val="0"/>
          <w:marTop w:val="0"/>
          <w:marBottom w:val="0"/>
          <w:divBdr>
            <w:top w:val="none" w:sz="0" w:space="0" w:color="auto"/>
            <w:left w:val="none" w:sz="0" w:space="0" w:color="auto"/>
            <w:bottom w:val="none" w:sz="0" w:space="0" w:color="auto"/>
            <w:right w:val="none" w:sz="0" w:space="0" w:color="auto"/>
          </w:divBdr>
        </w:div>
        <w:div w:id="145249134">
          <w:marLeft w:val="0"/>
          <w:marRight w:val="0"/>
          <w:marTop w:val="0"/>
          <w:marBottom w:val="0"/>
          <w:divBdr>
            <w:top w:val="none" w:sz="0" w:space="0" w:color="auto"/>
            <w:left w:val="none" w:sz="0" w:space="0" w:color="auto"/>
            <w:bottom w:val="none" w:sz="0" w:space="0" w:color="auto"/>
            <w:right w:val="none" w:sz="0" w:space="0" w:color="auto"/>
          </w:divBdr>
        </w:div>
        <w:div w:id="1124736019">
          <w:marLeft w:val="0"/>
          <w:marRight w:val="0"/>
          <w:marTop w:val="0"/>
          <w:marBottom w:val="0"/>
          <w:divBdr>
            <w:top w:val="none" w:sz="0" w:space="0" w:color="auto"/>
            <w:left w:val="none" w:sz="0" w:space="0" w:color="auto"/>
            <w:bottom w:val="none" w:sz="0" w:space="0" w:color="auto"/>
            <w:right w:val="none" w:sz="0" w:space="0" w:color="auto"/>
          </w:divBdr>
        </w:div>
        <w:div w:id="37168200">
          <w:marLeft w:val="0"/>
          <w:marRight w:val="0"/>
          <w:marTop w:val="0"/>
          <w:marBottom w:val="0"/>
          <w:divBdr>
            <w:top w:val="none" w:sz="0" w:space="0" w:color="auto"/>
            <w:left w:val="none" w:sz="0" w:space="0" w:color="auto"/>
            <w:bottom w:val="none" w:sz="0" w:space="0" w:color="auto"/>
            <w:right w:val="none" w:sz="0" w:space="0" w:color="auto"/>
          </w:divBdr>
        </w:div>
        <w:div w:id="1688600815">
          <w:marLeft w:val="0"/>
          <w:marRight w:val="0"/>
          <w:marTop w:val="0"/>
          <w:marBottom w:val="0"/>
          <w:divBdr>
            <w:top w:val="none" w:sz="0" w:space="0" w:color="auto"/>
            <w:left w:val="none" w:sz="0" w:space="0" w:color="auto"/>
            <w:bottom w:val="none" w:sz="0" w:space="0" w:color="auto"/>
            <w:right w:val="none" w:sz="0" w:space="0" w:color="auto"/>
          </w:divBdr>
        </w:div>
        <w:div w:id="1655714916">
          <w:marLeft w:val="0"/>
          <w:marRight w:val="0"/>
          <w:marTop w:val="0"/>
          <w:marBottom w:val="0"/>
          <w:divBdr>
            <w:top w:val="none" w:sz="0" w:space="0" w:color="auto"/>
            <w:left w:val="none" w:sz="0" w:space="0" w:color="auto"/>
            <w:bottom w:val="none" w:sz="0" w:space="0" w:color="auto"/>
            <w:right w:val="none" w:sz="0" w:space="0" w:color="auto"/>
          </w:divBdr>
        </w:div>
        <w:div w:id="2064133567">
          <w:marLeft w:val="0"/>
          <w:marRight w:val="0"/>
          <w:marTop w:val="0"/>
          <w:marBottom w:val="0"/>
          <w:divBdr>
            <w:top w:val="none" w:sz="0" w:space="0" w:color="auto"/>
            <w:left w:val="none" w:sz="0" w:space="0" w:color="auto"/>
            <w:bottom w:val="none" w:sz="0" w:space="0" w:color="auto"/>
            <w:right w:val="none" w:sz="0" w:space="0" w:color="auto"/>
          </w:divBdr>
        </w:div>
        <w:div w:id="265819765">
          <w:marLeft w:val="0"/>
          <w:marRight w:val="0"/>
          <w:marTop w:val="0"/>
          <w:marBottom w:val="0"/>
          <w:divBdr>
            <w:top w:val="none" w:sz="0" w:space="0" w:color="auto"/>
            <w:left w:val="none" w:sz="0" w:space="0" w:color="auto"/>
            <w:bottom w:val="none" w:sz="0" w:space="0" w:color="auto"/>
            <w:right w:val="none" w:sz="0" w:space="0" w:color="auto"/>
          </w:divBdr>
        </w:div>
        <w:div w:id="654115145">
          <w:marLeft w:val="0"/>
          <w:marRight w:val="0"/>
          <w:marTop w:val="0"/>
          <w:marBottom w:val="0"/>
          <w:divBdr>
            <w:top w:val="none" w:sz="0" w:space="0" w:color="auto"/>
            <w:left w:val="none" w:sz="0" w:space="0" w:color="auto"/>
            <w:bottom w:val="none" w:sz="0" w:space="0" w:color="auto"/>
            <w:right w:val="none" w:sz="0" w:space="0" w:color="auto"/>
          </w:divBdr>
        </w:div>
        <w:div w:id="1702391777">
          <w:marLeft w:val="0"/>
          <w:marRight w:val="0"/>
          <w:marTop w:val="0"/>
          <w:marBottom w:val="0"/>
          <w:divBdr>
            <w:top w:val="none" w:sz="0" w:space="0" w:color="auto"/>
            <w:left w:val="none" w:sz="0" w:space="0" w:color="auto"/>
            <w:bottom w:val="none" w:sz="0" w:space="0" w:color="auto"/>
            <w:right w:val="none" w:sz="0" w:space="0" w:color="auto"/>
          </w:divBdr>
        </w:div>
        <w:div w:id="790324353">
          <w:marLeft w:val="0"/>
          <w:marRight w:val="0"/>
          <w:marTop w:val="0"/>
          <w:marBottom w:val="0"/>
          <w:divBdr>
            <w:top w:val="none" w:sz="0" w:space="0" w:color="auto"/>
            <w:left w:val="none" w:sz="0" w:space="0" w:color="auto"/>
            <w:bottom w:val="none" w:sz="0" w:space="0" w:color="auto"/>
            <w:right w:val="none" w:sz="0" w:space="0" w:color="auto"/>
          </w:divBdr>
        </w:div>
        <w:div w:id="1024207987">
          <w:marLeft w:val="0"/>
          <w:marRight w:val="0"/>
          <w:marTop w:val="0"/>
          <w:marBottom w:val="0"/>
          <w:divBdr>
            <w:top w:val="none" w:sz="0" w:space="0" w:color="auto"/>
            <w:left w:val="none" w:sz="0" w:space="0" w:color="auto"/>
            <w:bottom w:val="none" w:sz="0" w:space="0" w:color="auto"/>
            <w:right w:val="none" w:sz="0" w:space="0" w:color="auto"/>
          </w:divBdr>
        </w:div>
        <w:div w:id="1245530541">
          <w:marLeft w:val="0"/>
          <w:marRight w:val="0"/>
          <w:marTop w:val="0"/>
          <w:marBottom w:val="0"/>
          <w:divBdr>
            <w:top w:val="none" w:sz="0" w:space="0" w:color="auto"/>
            <w:left w:val="none" w:sz="0" w:space="0" w:color="auto"/>
            <w:bottom w:val="none" w:sz="0" w:space="0" w:color="auto"/>
            <w:right w:val="none" w:sz="0" w:space="0" w:color="auto"/>
          </w:divBdr>
        </w:div>
        <w:div w:id="300696710">
          <w:marLeft w:val="0"/>
          <w:marRight w:val="0"/>
          <w:marTop w:val="0"/>
          <w:marBottom w:val="0"/>
          <w:divBdr>
            <w:top w:val="none" w:sz="0" w:space="0" w:color="auto"/>
            <w:left w:val="none" w:sz="0" w:space="0" w:color="auto"/>
            <w:bottom w:val="none" w:sz="0" w:space="0" w:color="auto"/>
            <w:right w:val="none" w:sz="0" w:space="0" w:color="auto"/>
          </w:divBdr>
        </w:div>
        <w:div w:id="1817912571">
          <w:marLeft w:val="0"/>
          <w:marRight w:val="0"/>
          <w:marTop w:val="0"/>
          <w:marBottom w:val="0"/>
          <w:divBdr>
            <w:top w:val="none" w:sz="0" w:space="0" w:color="auto"/>
            <w:left w:val="none" w:sz="0" w:space="0" w:color="auto"/>
            <w:bottom w:val="none" w:sz="0" w:space="0" w:color="auto"/>
            <w:right w:val="none" w:sz="0" w:space="0" w:color="auto"/>
          </w:divBdr>
        </w:div>
        <w:div w:id="1815682291">
          <w:marLeft w:val="0"/>
          <w:marRight w:val="0"/>
          <w:marTop w:val="0"/>
          <w:marBottom w:val="0"/>
          <w:divBdr>
            <w:top w:val="none" w:sz="0" w:space="0" w:color="auto"/>
            <w:left w:val="none" w:sz="0" w:space="0" w:color="auto"/>
            <w:bottom w:val="none" w:sz="0" w:space="0" w:color="auto"/>
            <w:right w:val="none" w:sz="0" w:space="0" w:color="auto"/>
          </w:divBdr>
        </w:div>
      </w:divsChild>
    </w:div>
    <w:div w:id="693263531">
      <w:bodyDiv w:val="1"/>
      <w:marLeft w:val="0"/>
      <w:marRight w:val="0"/>
      <w:marTop w:val="0"/>
      <w:marBottom w:val="0"/>
      <w:divBdr>
        <w:top w:val="none" w:sz="0" w:space="0" w:color="auto"/>
        <w:left w:val="none" w:sz="0" w:space="0" w:color="auto"/>
        <w:bottom w:val="none" w:sz="0" w:space="0" w:color="auto"/>
        <w:right w:val="none" w:sz="0" w:space="0" w:color="auto"/>
      </w:divBdr>
    </w:div>
    <w:div w:id="853762935">
      <w:bodyDiv w:val="1"/>
      <w:marLeft w:val="0"/>
      <w:marRight w:val="0"/>
      <w:marTop w:val="0"/>
      <w:marBottom w:val="0"/>
      <w:divBdr>
        <w:top w:val="none" w:sz="0" w:space="0" w:color="auto"/>
        <w:left w:val="none" w:sz="0" w:space="0" w:color="auto"/>
        <w:bottom w:val="none" w:sz="0" w:space="0" w:color="auto"/>
        <w:right w:val="none" w:sz="0" w:space="0" w:color="auto"/>
      </w:divBdr>
    </w:div>
    <w:div w:id="1302079445">
      <w:bodyDiv w:val="1"/>
      <w:marLeft w:val="0"/>
      <w:marRight w:val="0"/>
      <w:marTop w:val="0"/>
      <w:marBottom w:val="0"/>
      <w:divBdr>
        <w:top w:val="none" w:sz="0" w:space="0" w:color="auto"/>
        <w:left w:val="none" w:sz="0" w:space="0" w:color="auto"/>
        <w:bottom w:val="none" w:sz="0" w:space="0" w:color="auto"/>
        <w:right w:val="none" w:sz="0" w:space="0" w:color="auto"/>
      </w:divBdr>
    </w:div>
    <w:div w:id="18868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vpa.lt/lt/paraiskos/kvietimas-teikti-paraiskas-pagal-priemone-eco-inovacijos-lt-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4149</Words>
  <Characters>2366</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Varsackyte Sigita</dc:creator>
  <cp:keywords/>
  <dc:description/>
  <cp:lastModifiedBy>Varsackyte Sigita</cp:lastModifiedBy>
  <cp:revision>3</cp:revision>
  <dcterms:created xsi:type="dcterms:W3CDTF">2016-04-20T13:16:00Z</dcterms:created>
  <dcterms:modified xsi:type="dcterms:W3CDTF">2016-04-21T10:13:00Z</dcterms:modified>
</cp:coreProperties>
</file>