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0E78ED" w:rsidRPr="00086E14" w:rsidTr="00F26FB4">
        <w:tc>
          <w:tcPr>
            <w:tcW w:w="3696" w:type="dxa"/>
          </w:tcPr>
          <w:p w:rsidR="008379FF"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___________</w:t>
            </w:r>
            <w:r w:rsidR="00BA38B1">
              <w:rPr>
                <w:rFonts w:ascii="Times New Roman" w:hAnsi="Times New Roman" w:cs="Times New Roman"/>
                <w:i/>
                <w:sz w:val="24"/>
                <w:szCs w:val="24"/>
              </w:rPr>
              <w:t>2016-03-07</w:t>
            </w:r>
            <w:r w:rsidRPr="00086E14">
              <w:rPr>
                <w:rFonts w:ascii="Times New Roman" w:hAnsi="Times New Roman" w:cs="Times New Roman"/>
                <w:i/>
                <w:sz w:val="24"/>
                <w:szCs w:val="24"/>
              </w:rPr>
              <w:t>____</w:t>
            </w:r>
          </w:p>
          <w:p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0E78ED" w:rsidRPr="00E01724" w:rsidRDefault="000E78ED" w:rsidP="00D0100B">
            <w:pPr>
              <w:jc w:val="center"/>
              <w:rPr>
                <w:rFonts w:ascii="Times New Roman" w:hAnsi="Times New Roman" w:cs="Times New Roman"/>
                <w:sz w:val="24"/>
                <w:szCs w:val="24"/>
              </w:rPr>
            </w:pPr>
          </w:p>
        </w:tc>
      </w:tr>
      <w:tr w:rsidR="000E78ED" w:rsidRPr="00067B16" w:rsidTr="00F26FB4">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7"/>
            </w:tblGrid>
            <w:tr w:rsidR="007D52FB" w:rsidRPr="00067B16" w:rsidTr="000621D0">
              <w:trPr>
                <w:trHeight w:val="1976"/>
              </w:trPr>
              <w:tc>
                <w:tcPr>
                  <w:tcW w:w="9351" w:type="dxa"/>
                  <w:gridSpan w:val="2"/>
                  <w:vAlign w:val="center"/>
                </w:tcPr>
                <w:p w:rsidR="000E78ED" w:rsidRPr="007D52FB" w:rsidRDefault="000E78ED" w:rsidP="00F26FB4">
                  <w:pPr>
                    <w:framePr w:hSpace="180" w:wrap="around" w:vAnchor="text" w:hAnchor="margin" w:y="-28"/>
                    <w:jc w:val="center"/>
                    <w:rPr>
                      <w:i/>
                    </w:rPr>
                  </w:pPr>
                </w:p>
                <w:p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0B93B3FB" wp14:editId="3C6C4DE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gridSpan w:val="2"/>
                </w:tcPr>
                <w:p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rsidR="00787614" w:rsidRPr="00067B16" w:rsidRDefault="00252A14" w:rsidP="0040769E">
                  <w:pPr>
                    <w:framePr w:hSpace="180" w:wrap="around" w:vAnchor="text" w:hAnchor="margin" w:y="-28"/>
                    <w:jc w:val="center"/>
                    <w:rPr>
                      <w:rFonts w:ascii="Times New Roman" w:hAnsi="Times New Roman" w:cs="Times New Roman"/>
                      <w:sz w:val="24"/>
                      <w:szCs w:val="24"/>
                    </w:rPr>
                  </w:pPr>
                  <w:r w:rsidRPr="00252A14">
                    <w:rPr>
                      <w:rFonts w:ascii="Times New Roman" w:hAnsi="Times New Roman" w:cs="Times New Roman"/>
                      <w:b/>
                      <w:sz w:val="24"/>
                      <w:szCs w:val="24"/>
                    </w:rPr>
                    <w:t>NR. 03.3.2-LVPA-K-832 „ECO-INOVACIJOS LT“</w:t>
                  </w:r>
                </w:p>
              </w:tc>
            </w:tr>
            <w:tr w:rsidR="007D52FB" w:rsidRPr="00067B16" w:rsidTr="000621D0">
              <w:tc>
                <w:tcPr>
                  <w:tcW w:w="9351" w:type="dxa"/>
                  <w:gridSpan w:val="2"/>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0621D0">
              <w:trPr>
                <w:trHeight w:val="343"/>
              </w:trPr>
              <w:tc>
                <w:tcPr>
                  <w:tcW w:w="9351" w:type="dxa"/>
                  <w:gridSpan w:val="2"/>
                </w:tcPr>
                <w:p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40769E" w:rsidRPr="0040769E">
                    <w:rPr>
                      <w:rFonts w:ascii="Times New Roman" w:hAnsi="Times New Roman" w:cs="Times New Roman"/>
                      <w:b/>
                      <w:sz w:val="24"/>
                      <w:szCs w:val="24"/>
                    </w:rPr>
                    <w:t>01</w:t>
                  </w:r>
                </w:p>
              </w:tc>
            </w:tr>
            <w:tr w:rsidR="007D52FB" w:rsidRPr="00067B16" w:rsidTr="00D63629">
              <w:trPr>
                <w:trHeight w:val="838"/>
              </w:trPr>
              <w:tc>
                <w:tcPr>
                  <w:tcW w:w="9351" w:type="dxa"/>
                  <w:gridSpan w:val="2"/>
                </w:tcPr>
                <w:p w:rsidR="00787614" w:rsidRPr="00067B16" w:rsidRDefault="00787614" w:rsidP="00011C71">
                  <w:pPr>
                    <w:framePr w:hSpace="180" w:wrap="around" w:vAnchor="text" w:hAnchor="margin" w:y="-28"/>
                    <w:jc w:val="center"/>
                    <w:rPr>
                      <w:rFonts w:ascii="Times New Roman" w:hAnsi="Times New Roman" w:cs="Times New Roman"/>
                      <w:i/>
                    </w:rPr>
                  </w:pPr>
                </w:p>
              </w:tc>
            </w:tr>
            <w:tr w:rsidR="007D52FB" w:rsidRPr="00067B16" w:rsidTr="00D63629">
              <w:tc>
                <w:tcPr>
                  <w:tcW w:w="9351" w:type="dxa"/>
                  <w:gridSpan w:val="2"/>
                </w:tcPr>
                <w:p w:rsidR="00D63629" w:rsidRDefault="00D63629" w:rsidP="002E69E6">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Lietuvos Respublikos ūkio ministerija ir viešoji įstaiga Lietuvos verslo paramos agentūra</w:t>
                  </w:r>
                  <w:r w:rsidRPr="00067B16">
                    <w:rPr>
                      <w:rFonts w:ascii="Times New Roman" w:hAnsi="Times New Roman" w:cs="Times New Roman"/>
                      <w:sz w:val="24"/>
                      <w:szCs w:val="24"/>
                    </w:rPr>
                    <w:t xml:space="preserve">   </w:t>
                  </w:r>
                </w:p>
                <w:p w:rsidR="000E78ED" w:rsidRPr="00067B16" w:rsidRDefault="000E78ED" w:rsidP="002E69E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252A14" w:rsidRPr="00252A14">
                    <w:rPr>
                      <w:rFonts w:ascii="Times New Roman" w:hAnsi="Times New Roman" w:cs="Times New Roman"/>
                      <w:sz w:val="24"/>
                      <w:szCs w:val="24"/>
                    </w:rPr>
                    <w:t>N</w:t>
                  </w:r>
                  <w:r w:rsidR="00252A14">
                    <w:rPr>
                      <w:rFonts w:ascii="Times New Roman" w:hAnsi="Times New Roman" w:cs="Times New Roman"/>
                      <w:sz w:val="24"/>
                      <w:szCs w:val="24"/>
                    </w:rPr>
                    <w:t>r</w:t>
                  </w:r>
                  <w:r w:rsidR="00252A14" w:rsidRPr="00252A14">
                    <w:rPr>
                      <w:rFonts w:ascii="Times New Roman" w:hAnsi="Times New Roman" w:cs="Times New Roman"/>
                      <w:sz w:val="24"/>
                      <w:szCs w:val="24"/>
                    </w:rPr>
                    <w:t>. 03.3.2-LVPA-K-832 „E</w:t>
                  </w:r>
                  <w:r w:rsidR="00252A14">
                    <w:rPr>
                      <w:rFonts w:ascii="Times New Roman" w:hAnsi="Times New Roman" w:cs="Times New Roman"/>
                      <w:sz w:val="24"/>
                      <w:szCs w:val="24"/>
                    </w:rPr>
                    <w:t>co-inovacijos</w:t>
                  </w:r>
                  <w:r w:rsidR="00252A14" w:rsidRPr="00252A14">
                    <w:rPr>
                      <w:rFonts w:ascii="Times New Roman" w:hAnsi="Times New Roman" w:cs="Times New Roman"/>
                      <w:sz w:val="24"/>
                      <w:szCs w:val="24"/>
                    </w:rPr>
                    <w:t xml:space="preserve"> LT“</w:t>
                  </w:r>
                  <w:r w:rsidR="00D63629">
                    <w:rPr>
                      <w:rFonts w:ascii="Times New Roman" w:hAnsi="Times New Roman" w:cs="Times New Roman"/>
                      <w:sz w:val="24"/>
                      <w:szCs w:val="24"/>
                    </w:rPr>
                    <w:t>.</w:t>
                  </w:r>
                </w:p>
              </w:tc>
            </w:tr>
            <w:tr w:rsidR="007D52FB" w:rsidRPr="00067B16" w:rsidTr="00D63629">
              <w:trPr>
                <w:trHeight w:val="304"/>
              </w:trPr>
              <w:tc>
                <w:tcPr>
                  <w:tcW w:w="9351" w:type="dxa"/>
                  <w:gridSpan w:val="2"/>
                </w:tcPr>
                <w:p w:rsidR="000E78ED" w:rsidRPr="00067B16" w:rsidRDefault="000E78ED" w:rsidP="00A34F18">
                  <w:pPr>
                    <w:framePr w:hSpace="180" w:wrap="around" w:vAnchor="text" w:hAnchor="margin" w:y="-28"/>
                    <w:rPr>
                      <w:rFonts w:ascii="Times New Roman" w:hAnsi="Times New Roman" w:cs="Times New Roman"/>
                      <w:i/>
                    </w:rPr>
                  </w:pPr>
                </w:p>
              </w:tc>
            </w:tr>
            <w:tr w:rsidR="007D52FB" w:rsidRPr="00067B16" w:rsidTr="00D63629">
              <w:tc>
                <w:tcPr>
                  <w:tcW w:w="3544" w:type="dxa"/>
                  <w:tcBorders>
                    <w:top w:val="single" w:sz="4" w:space="0" w:color="auto"/>
                    <w:left w:val="single" w:sz="4" w:space="0" w:color="auto"/>
                    <w:bottom w:val="single" w:sz="4" w:space="0" w:color="auto"/>
                    <w:right w:val="single" w:sz="4" w:space="0" w:color="auto"/>
                  </w:tcBorders>
                </w:tcPr>
                <w:p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F26FB4">
                  <w:pPr>
                    <w:framePr w:hSpace="180" w:wrap="around" w:vAnchor="text" w:hAnchor="margin" w:y="-28"/>
                    <w:rPr>
                      <w:rFonts w:ascii="Times New Roman" w:hAnsi="Times New Roman" w:cs="Times New Roman"/>
                      <w:i/>
                    </w:rPr>
                  </w:pPr>
                </w:p>
              </w:tc>
              <w:tc>
                <w:tcPr>
                  <w:tcW w:w="5807" w:type="dxa"/>
                  <w:tcBorders>
                    <w:top w:val="single" w:sz="4" w:space="0" w:color="auto"/>
                    <w:left w:val="single" w:sz="4" w:space="0" w:color="auto"/>
                    <w:bottom w:val="single" w:sz="4" w:space="0" w:color="auto"/>
                    <w:right w:val="single" w:sz="4" w:space="0" w:color="auto"/>
                  </w:tcBorders>
                </w:tcPr>
                <w:p w:rsidR="0094300F" w:rsidRDefault="002E69E6" w:rsidP="002E69E6">
                  <w:pPr>
                    <w:framePr w:hSpace="180" w:wrap="around" w:vAnchor="text" w:hAnchor="margin" w:y="-28"/>
                    <w:jc w:val="both"/>
                    <w:rPr>
                      <w:rFonts w:ascii="Times New Roman" w:hAnsi="Times New Roman"/>
                      <w:sz w:val="24"/>
                      <w:szCs w:val="24"/>
                    </w:rPr>
                  </w:pPr>
                  <w:r>
                    <w:rPr>
                      <w:rFonts w:ascii="Times New Roman" w:hAnsi="Times New Roman"/>
                      <w:sz w:val="24"/>
                      <w:szCs w:val="24"/>
                    </w:rPr>
                    <w:t>P</w:t>
                  </w:r>
                  <w:r w:rsidR="00252A14" w:rsidRPr="00252A14">
                    <w:rPr>
                      <w:rFonts w:ascii="Times New Roman" w:hAnsi="Times New Roman"/>
                      <w:sz w:val="24"/>
                      <w:szCs w:val="24"/>
                    </w:rPr>
                    <w:t xml:space="preserve">askatinti labai mažas, mažas ir vidutines įmones (toliau – MVĮ) diegtis netechnolologines ekoinovacijas, t. y. diegti </w:t>
                  </w:r>
                  <w:r w:rsidRPr="00A92C9E">
                    <w:rPr>
                      <w:rFonts w:ascii="Times New Roman" w:hAnsi="Times New Roman"/>
                      <w:b/>
                      <w:sz w:val="24"/>
                      <w:szCs w:val="24"/>
                    </w:rPr>
                    <w:t xml:space="preserve"> </w:t>
                  </w:r>
                  <w:r w:rsidRPr="000B36E8">
                    <w:rPr>
                      <w:rFonts w:ascii="Times New Roman" w:hAnsi="Times New Roman"/>
                      <w:sz w:val="24"/>
                      <w:szCs w:val="24"/>
                    </w:rPr>
                    <w:t xml:space="preserve">aplinkosaugos vadybos (valdymo) sistemas (toliau – </w:t>
                  </w:r>
                  <w:r w:rsidR="00252A14" w:rsidRPr="000B36E8">
                    <w:rPr>
                      <w:rFonts w:ascii="Times New Roman" w:hAnsi="Times New Roman"/>
                      <w:sz w:val="24"/>
                      <w:szCs w:val="24"/>
                    </w:rPr>
                    <w:t>A</w:t>
                  </w:r>
                  <w:r w:rsidR="00252A14" w:rsidRPr="00252A14">
                    <w:rPr>
                      <w:rFonts w:ascii="Times New Roman" w:hAnsi="Times New Roman"/>
                      <w:sz w:val="24"/>
                      <w:szCs w:val="24"/>
                    </w:rPr>
                    <w:t>VS</w:t>
                  </w:r>
                  <w:r>
                    <w:rPr>
                      <w:rFonts w:ascii="Times New Roman" w:hAnsi="Times New Roman"/>
                      <w:sz w:val="24"/>
                      <w:szCs w:val="24"/>
                    </w:rPr>
                    <w:t>)</w:t>
                  </w:r>
                  <w:r w:rsidR="00252A14" w:rsidRPr="00252A14">
                    <w:rPr>
                      <w:rFonts w:ascii="Times New Roman" w:hAnsi="Times New Roman"/>
                      <w:sz w:val="24"/>
                      <w:szCs w:val="24"/>
                    </w:rPr>
                    <w:t>, atlikti gamybos technologinius ir (ar) aplinkosaugos auditus bei projektuojant gaminius taikyti ekologinio projektavimo principus.</w:t>
                  </w:r>
                </w:p>
                <w:p w:rsidR="00D63629" w:rsidRPr="000B36E8" w:rsidRDefault="00D63629" w:rsidP="002E69E6">
                  <w:pPr>
                    <w:framePr w:hSpace="180" w:wrap="around" w:vAnchor="text" w:hAnchor="margin" w:y="-28"/>
                    <w:jc w:val="both"/>
                    <w:rPr>
                      <w:rFonts w:ascii="Times New Roman" w:hAnsi="Times New Roman" w:cs="Times New Roman"/>
                      <w:b/>
                      <w:i/>
                    </w:rPr>
                  </w:pPr>
                </w:p>
              </w:tc>
            </w:tr>
            <w:tr w:rsidR="007D52FB" w:rsidRPr="00067B16" w:rsidTr="00D63629">
              <w:tc>
                <w:tcPr>
                  <w:tcW w:w="3544" w:type="dxa"/>
                  <w:tcBorders>
                    <w:top w:val="single" w:sz="4" w:space="0" w:color="auto"/>
                    <w:left w:val="single" w:sz="4" w:space="0" w:color="auto"/>
                    <w:bottom w:val="single" w:sz="4" w:space="0" w:color="auto"/>
                    <w:right w:val="single" w:sz="4" w:space="0" w:color="auto"/>
                  </w:tcBorders>
                </w:tcPr>
                <w:p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w:t>
                  </w:r>
                  <w:bookmarkStart w:id="0" w:name="_GoBack"/>
                  <w:bookmarkEnd w:id="0"/>
                  <w:r w:rsidRPr="00067B16">
                    <w:rPr>
                      <w:rFonts w:ascii="Times New Roman" w:hAnsi="Times New Roman" w:cs="Times New Roman"/>
                      <w:sz w:val="24"/>
                      <w:szCs w:val="24"/>
                    </w:rPr>
                    <w:t xml:space="preserve">mos </w:t>
                  </w:r>
                  <w:r w:rsidR="0028256E" w:rsidRPr="00067B16">
                    <w:rPr>
                      <w:rFonts w:ascii="Times New Roman" w:hAnsi="Times New Roman" w:cs="Times New Roman"/>
                      <w:sz w:val="24"/>
                      <w:szCs w:val="24"/>
                    </w:rPr>
                    <w:t>veiklos:</w:t>
                  </w:r>
                </w:p>
                <w:p w:rsidR="0028256E" w:rsidRPr="00067B16" w:rsidRDefault="0028256E" w:rsidP="00F26FB4">
                  <w:pPr>
                    <w:framePr w:hSpace="180" w:wrap="around" w:vAnchor="text" w:hAnchor="margin" w:y="-28"/>
                    <w:rPr>
                      <w:rFonts w:ascii="Times New Roman"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tcPr>
                <w:p w:rsidR="00252A14" w:rsidRPr="00252A14" w:rsidRDefault="002E69E6" w:rsidP="00252A14">
                  <w:pPr>
                    <w:tabs>
                      <w:tab w:val="left" w:pos="142"/>
                      <w:tab w:val="left" w:pos="1276"/>
                      <w:tab w:val="left" w:pos="1418"/>
                    </w:tabs>
                    <w:jc w:val="both"/>
                    <w:rPr>
                      <w:rFonts w:ascii="Times New Roman" w:hAnsi="Times New Roman"/>
                      <w:sz w:val="24"/>
                      <w:szCs w:val="24"/>
                    </w:rPr>
                  </w:pPr>
                  <w:r>
                    <w:rPr>
                      <w:rFonts w:ascii="Times New Roman" w:hAnsi="Times New Roman"/>
                      <w:sz w:val="24"/>
                      <w:szCs w:val="24"/>
                    </w:rPr>
                    <w:t>N</w:t>
                  </w:r>
                  <w:r w:rsidR="00252A14" w:rsidRPr="00252A14">
                    <w:rPr>
                      <w:rFonts w:ascii="Times New Roman" w:hAnsi="Times New Roman"/>
                      <w:sz w:val="24"/>
                      <w:szCs w:val="24"/>
                    </w:rPr>
                    <w:t xml:space="preserve">etechnologinių ekoinovacijų diegimas ir skatinimas: </w:t>
                  </w:r>
                </w:p>
                <w:p w:rsidR="00252A14" w:rsidRPr="00252A14" w:rsidRDefault="00252A14" w:rsidP="00252A14">
                  <w:pPr>
                    <w:tabs>
                      <w:tab w:val="left" w:pos="142"/>
                      <w:tab w:val="left" w:pos="1276"/>
                      <w:tab w:val="left" w:pos="1418"/>
                    </w:tabs>
                    <w:jc w:val="both"/>
                    <w:rPr>
                      <w:rFonts w:ascii="Times New Roman" w:hAnsi="Times New Roman"/>
                      <w:sz w:val="24"/>
                      <w:szCs w:val="24"/>
                    </w:rPr>
                  </w:pPr>
                  <w:r w:rsidRPr="00252A14">
                    <w:rPr>
                      <w:rFonts w:ascii="Times New Roman" w:hAnsi="Times New Roman"/>
                      <w:sz w:val="24"/>
                      <w:szCs w:val="24"/>
                    </w:rPr>
                    <w:t>1. AVS pagal tarptautinių standartų reikalavimus diegimas ir (ar) gamybos technologinių ir (ar) aplinkosaugos auditų, kurių pagalba būtų pateikta racionalaus išteklių naudojimo ir taršos prevencijos analizė, atlikimas;</w:t>
                  </w:r>
                </w:p>
                <w:p w:rsidR="000B11C4" w:rsidRDefault="00252A14" w:rsidP="00252A14">
                  <w:pPr>
                    <w:tabs>
                      <w:tab w:val="left" w:pos="142"/>
                      <w:tab w:val="left" w:pos="1276"/>
                      <w:tab w:val="left" w:pos="1418"/>
                    </w:tabs>
                    <w:jc w:val="both"/>
                    <w:rPr>
                      <w:rFonts w:ascii="Times New Roman" w:hAnsi="Times New Roman"/>
                      <w:sz w:val="24"/>
                      <w:szCs w:val="24"/>
                    </w:rPr>
                  </w:pPr>
                  <w:r w:rsidRPr="00252A14">
                    <w:rPr>
                      <w:rFonts w:ascii="Times New Roman" w:hAnsi="Times New Roman"/>
                      <w:sz w:val="24"/>
                      <w:szCs w:val="24"/>
                    </w:rPr>
                    <w:t>2. ekologiškas projektavimas. Numatoma paremti projektus, kuriais skatinamas ekologinis projektavimas, t. y. numatoma pagerinti gaminių ekologiškumą per visą jų gyvavimo ciklą (žaliavų parinkimas ir naudojimas, gamyba, pakavimas, transportavimas, naudojimas), ekologinius aspektus sistemingai įtraukiant pačiame ankstyviausiame gaminio projektavimo etape.</w:t>
                  </w:r>
                </w:p>
                <w:p w:rsidR="00D63629" w:rsidRPr="0040769E" w:rsidRDefault="00D63629" w:rsidP="00252A14">
                  <w:pPr>
                    <w:tabs>
                      <w:tab w:val="left" w:pos="142"/>
                      <w:tab w:val="left" w:pos="1276"/>
                      <w:tab w:val="left" w:pos="1418"/>
                    </w:tabs>
                    <w:jc w:val="both"/>
                    <w:rPr>
                      <w:rFonts w:ascii="Times New Roman" w:hAnsi="Times New Roman"/>
                      <w:sz w:val="24"/>
                      <w:szCs w:val="24"/>
                    </w:rPr>
                  </w:pPr>
                </w:p>
              </w:tc>
            </w:tr>
            <w:tr w:rsidR="007D52FB" w:rsidRPr="00067B16" w:rsidTr="00D63629">
              <w:tc>
                <w:tcPr>
                  <w:tcW w:w="3544" w:type="dxa"/>
                  <w:tcBorders>
                    <w:top w:val="single" w:sz="4" w:space="0" w:color="auto"/>
                    <w:left w:val="single" w:sz="4" w:space="0" w:color="auto"/>
                    <w:bottom w:val="single" w:sz="4" w:space="0" w:color="auto"/>
                    <w:right w:val="single" w:sz="4" w:space="0" w:color="auto"/>
                  </w:tcBorders>
                </w:tcPr>
                <w:p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F26FB4">
                  <w:pPr>
                    <w:framePr w:hSpace="180" w:wrap="around" w:vAnchor="text" w:hAnchor="margin" w:y="-28"/>
                    <w:rPr>
                      <w:rFonts w:ascii="Times New Roman"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tcPr>
                <w:p w:rsidR="00160AB7" w:rsidRPr="00B24D93" w:rsidRDefault="00252A14" w:rsidP="0040769E">
                  <w:pPr>
                    <w:framePr w:hSpace="180" w:wrap="around" w:vAnchor="text" w:hAnchor="margin" w:y="-28"/>
                    <w:jc w:val="both"/>
                    <w:rPr>
                      <w:rFonts w:ascii="Times New Roman" w:hAnsi="Times New Roman" w:cs="Times New Roman"/>
                      <w:i/>
                    </w:rPr>
                  </w:pPr>
                  <w:r>
                    <w:rPr>
                      <w:rFonts w:ascii="Times New Roman" w:hAnsi="Times New Roman"/>
                      <w:bCs/>
                      <w:sz w:val="24"/>
                    </w:rPr>
                    <w:t>MVĮ</w:t>
                  </w:r>
                </w:p>
              </w:tc>
            </w:tr>
            <w:tr w:rsidR="007D52FB" w:rsidRPr="00067B16" w:rsidTr="00D63629">
              <w:tc>
                <w:tcPr>
                  <w:tcW w:w="3544"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5807" w:type="dxa"/>
                  <w:tcBorders>
                    <w:top w:val="single" w:sz="4" w:space="0" w:color="auto"/>
                    <w:left w:val="single" w:sz="4" w:space="0" w:color="auto"/>
                    <w:bottom w:val="single" w:sz="4" w:space="0" w:color="auto"/>
                    <w:right w:val="single" w:sz="4" w:space="0" w:color="auto"/>
                  </w:tcBorders>
                </w:tcPr>
                <w:p w:rsidR="0028256E"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p w:rsidR="00D63629" w:rsidRPr="00067B16" w:rsidRDefault="00D63629" w:rsidP="000621D0">
                  <w:pPr>
                    <w:framePr w:hSpace="180" w:wrap="around" w:vAnchor="text" w:hAnchor="margin" w:y="-28"/>
                    <w:rPr>
                      <w:rFonts w:ascii="Times New Roman" w:hAnsi="Times New Roman" w:cs="Times New Roman"/>
                      <w:sz w:val="24"/>
                      <w:szCs w:val="24"/>
                    </w:rPr>
                  </w:pPr>
                </w:p>
              </w:tc>
            </w:tr>
            <w:tr w:rsidR="002F7369" w:rsidRPr="00067B16" w:rsidTr="00D63629">
              <w:tc>
                <w:tcPr>
                  <w:tcW w:w="3544"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5807" w:type="dxa"/>
                  <w:tcBorders>
                    <w:top w:val="single" w:sz="4" w:space="0" w:color="auto"/>
                    <w:left w:val="single" w:sz="4" w:space="0" w:color="auto"/>
                    <w:bottom w:val="single" w:sz="4" w:space="0" w:color="auto"/>
                    <w:right w:val="single" w:sz="4" w:space="0" w:color="auto"/>
                  </w:tcBorders>
                </w:tcPr>
                <w:p w:rsidR="00252A14" w:rsidRPr="00D63629" w:rsidRDefault="00252A14" w:rsidP="00252A14">
                  <w:pPr>
                    <w:tabs>
                      <w:tab w:val="left" w:pos="1134"/>
                    </w:tabs>
                    <w:jc w:val="both"/>
                    <w:rPr>
                      <w:rFonts w:ascii="Times New Roman" w:eastAsia="Times New Roman" w:hAnsi="Times New Roman" w:cs="Times New Roman"/>
                      <w:sz w:val="24"/>
                      <w:szCs w:val="24"/>
                      <w:lang w:eastAsia="lt-LT"/>
                    </w:rPr>
                  </w:pPr>
                  <w:r w:rsidRPr="00D63629">
                    <w:rPr>
                      <w:rFonts w:ascii="Times New Roman" w:eastAsia="Times New Roman" w:hAnsi="Times New Roman" w:cs="Times New Roman"/>
                      <w:sz w:val="24"/>
                      <w:szCs w:val="24"/>
                      <w:lang w:eastAsia="lt-LT"/>
                    </w:rPr>
                    <w:lastRenderedPageBreak/>
                    <w:t>Didžiausia galima projektui skirti finansavimo lėšų suma yra:</w:t>
                  </w:r>
                </w:p>
                <w:p w:rsidR="00252A14" w:rsidRPr="00D63629" w:rsidRDefault="00252A14" w:rsidP="00252A14">
                  <w:pPr>
                    <w:tabs>
                      <w:tab w:val="left" w:pos="1134"/>
                    </w:tabs>
                    <w:jc w:val="both"/>
                    <w:rPr>
                      <w:rFonts w:ascii="Times New Roman" w:eastAsia="Times New Roman" w:hAnsi="Times New Roman" w:cs="Times New Roman"/>
                      <w:sz w:val="24"/>
                      <w:szCs w:val="24"/>
                      <w:lang w:eastAsia="lt-LT"/>
                    </w:rPr>
                  </w:pPr>
                  <w:r w:rsidRPr="00D63629">
                    <w:rPr>
                      <w:rFonts w:ascii="Times New Roman" w:eastAsia="Times New Roman" w:hAnsi="Times New Roman" w:cs="Times New Roman"/>
                      <w:sz w:val="24"/>
                      <w:szCs w:val="24"/>
                      <w:lang w:eastAsia="lt-LT"/>
                    </w:rPr>
                    <w:lastRenderedPageBreak/>
                    <w:t xml:space="preserve">1. jeigu įgyvendinama </w:t>
                  </w:r>
                  <w:r w:rsidR="002E69E6" w:rsidRPr="00D63629">
                    <w:rPr>
                      <w:rFonts w:ascii="Times New Roman" w:hAnsi="Times New Roman" w:cs="Times New Roman"/>
                      <w:sz w:val="24"/>
                      <w:szCs w:val="24"/>
                    </w:rPr>
                    <w:t>priemonės Nr. 03.3.2-LVPA-K-832 „Eco-inovacijos LT“</w:t>
                  </w:r>
                  <w:r w:rsidR="002E69E6" w:rsidRPr="00D63629">
                    <w:rPr>
                      <w:rFonts w:ascii="Times New Roman" w:hAnsi="Times New Roman" w:cs="Times New Roman"/>
                      <w:b/>
                      <w:sz w:val="24"/>
                      <w:szCs w:val="24"/>
                    </w:rPr>
                    <w:t xml:space="preserve"> </w:t>
                  </w:r>
                  <w:r w:rsidR="002E69E6" w:rsidRPr="00D63629">
                    <w:rPr>
                      <w:rFonts w:ascii="Times New Roman" w:hAnsi="Times New Roman" w:cs="Times New Roman"/>
                      <w:sz w:val="24"/>
                      <w:szCs w:val="24"/>
                    </w:rPr>
                    <w:t xml:space="preserve">projektų finansavimo sąlygų aprašo Nr. 1 (toliau </w:t>
                  </w:r>
                  <w:r w:rsidR="002E69E6" w:rsidRPr="00D63629">
                    <w:rPr>
                      <w:rFonts w:ascii="Times New Roman" w:eastAsia="Times New Roman" w:hAnsi="Times New Roman" w:cs="Times New Roman"/>
                      <w:sz w:val="24"/>
                      <w:szCs w:val="24"/>
                      <w:lang w:eastAsia="lt-LT"/>
                    </w:rPr>
                    <w:t xml:space="preserve">– </w:t>
                  </w:r>
                  <w:r w:rsidRPr="00D63629">
                    <w:rPr>
                      <w:rFonts w:ascii="Times New Roman" w:eastAsia="Times New Roman" w:hAnsi="Times New Roman" w:cs="Times New Roman"/>
                      <w:sz w:val="24"/>
                      <w:szCs w:val="24"/>
                      <w:lang w:eastAsia="lt-LT"/>
                    </w:rPr>
                    <w:t>Apraš</w:t>
                  </w:r>
                  <w:r w:rsidR="002E69E6" w:rsidRPr="00D63629">
                    <w:rPr>
                      <w:rFonts w:ascii="Times New Roman" w:eastAsia="Times New Roman" w:hAnsi="Times New Roman" w:cs="Times New Roman"/>
                      <w:sz w:val="24"/>
                      <w:szCs w:val="24"/>
                      <w:lang w:eastAsia="lt-LT"/>
                    </w:rPr>
                    <w:t>as)</w:t>
                  </w:r>
                  <w:r w:rsidRPr="00D63629">
                    <w:rPr>
                      <w:rFonts w:ascii="Times New Roman" w:eastAsia="Times New Roman" w:hAnsi="Times New Roman" w:cs="Times New Roman"/>
                      <w:sz w:val="24"/>
                      <w:szCs w:val="24"/>
                      <w:lang w:eastAsia="lt-LT"/>
                    </w:rPr>
                    <w:t xml:space="preserve"> 10.1 papunktyje nurodyta veikla – 11 000 Eur (vienuolika tūkstančių eurų);</w:t>
                  </w:r>
                </w:p>
                <w:p w:rsidR="00252A14" w:rsidRPr="00D63629" w:rsidRDefault="00252A14" w:rsidP="00252A14">
                  <w:pPr>
                    <w:tabs>
                      <w:tab w:val="left" w:pos="1134"/>
                    </w:tabs>
                    <w:jc w:val="both"/>
                    <w:rPr>
                      <w:rFonts w:ascii="Times New Roman" w:eastAsia="Times New Roman" w:hAnsi="Times New Roman" w:cs="Times New Roman"/>
                      <w:sz w:val="24"/>
                      <w:szCs w:val="24"/>
                      <w:lang w:eastAsia="lt-LT"/>
                    </w:rPr>
                  </w:pPr>
                  <w:r w:rsidRPr="00D63629">
                    <w:rPr>
                      <w:rFonts w:ascii="Times New Roman" w:eastAsia="Times New Roman" w:hAnsi="Times New Roman" w:cs="Times New Roman"/>
                      <w:sz w:val="24"/>
                      <w:szCs w:val="24"/>
                      <w:lang w:eastAsia="lt-LT"/>
                    </w:rPr>
                    <w:t>2. jeigu įgyvendinama Aprašo 10.2 papunktyje nurodyta veikla – 30 000 Eur (trisdešimt tūkstančių eurų);</w:t>
                  </w:r>
                </w:p>
                <w:p w:rsidR="002F7369" w:rsidRDefault="00252A14" w:rsidP="002E69E6">
                  <w:pPr>
                    <w:tabs>
                      <w:tab w:val="left" w:pos="1134"/>
                    </w:tabs>
                    <w:jc w:val="both"/>
                    <w:rPr>
                      <w:rFonts w:ascii="Times New Roman" w:eastAsia="Times New Roman" w:hAnsi="Times New Roman" w:cs="Times New Roman"/>
                      <w:sz w:val="24"/>
                      <w:szCs w:val="24"/>
                      <w:lang w:eastAsia="lt-LT"/>
                    </w:rPr>
                  </w:pPr>
                  <w:r w:rsidRPr="00D63629">
                    <w:rPr>
                      <w:rFonts w:ascii="Times New Roman" w:eastAsia="Times New Roman" w:hAnsi="Times New Roman" w:cs="Times New Roman"/>
                      <w:sz w:val="24"/>
                      <w:szCs w:val="24"/>
                      <w:lang w:eastAsia="lt-LT"/>
                    </w:rPr>
                    <w:t>3. jeigu įgyvendinamos abi Aprašo 10.1 ir 10.2 papunkčiuose nurodytos veiklos – 41</w:t>
                  </w:r>
                  <w:r w:rsidR="00D63629">
                    <w:rPr>
                      <w:rFonts w:ascii="Times New Roman" w:eastAsia="Times New Roman" w:hAnsi="Times New Roman" w:cs="Times New Roman"/>
                      <w:sz w:val="24"/>
                      <w:szCs w:val="24"/>
                      <w:lang w:eastAsia="lt-LT"/>
                    </w:rPr>
                    <w:t xml:space="preserve"> </w:t>
                  </w:r>
                  <w:r w:rsidRPr="00D63629">
                    <w:rPr>
                      <w:rFonts w:ascii="Times New Roman" w:eastAsia="Times New Roman" w:hAnsi="Times New Roman" w:cs="Times New Roman"/>
                      <w:sz w:val="24"/>
                      <w:szCs w:val="24"/>
                      <w:lang w:eastAsia="lt-LT"/>
                    </w:rPr>
                    <w:t>000 Eur (keturiasdešimt vienas tūkstantis eurų), laikantis Aprašo 35.1 ir 35.2 papunkčiuose nustatytų apribojimų.</w:t>
                  </w:r>
                </w:p>
                <w:p w:rsidR="00D63629" w:rsidRPr="00067B16" w:rsidRDefault="00D63629" w:rsidP="002E69E6">
                  <w:pPr>
                    <w:tabs>
                      <w:tab w:val="left" w:pos="1134"/>
                    </w:tabs>
                    <w:jc w:val="both"/>
                    <w:rPr>
                      <w:rFonts w:ascii="Times New Roman" w:hAnsi="Times New Roman" w:cs="Times New Roman"/>
                      <w:i/>
                    </w:rPr>
                  </w:pPr>
                </w:p>
              </w:tc>
            </w:tr>
            <w:tr w:rsidR="002F7369" w:rsidRPr="00067B16" w:rsidTr="00D63629">
              <w:tc>
                <w:tcPr>
                  <w:tcW w:w="3544" w:type="dxa"/>
                  <w:tcBorders>
                    <w:top w:val="single" w:sz="4" w:space="0" w:color="auto"/>
                    <w:left w:val="single" w:sz="4" w:space="0" w:color="auto"/>
                    <w:bottom w:val="single" w:sz="4" w:space="0" w:color="auto"/>
                    <w:right w:val="single" w:sz="4" w:space="0" w:color="auto"/>
                  </w:tcBorders>
                </w:tcPr>
                <w:p w:rsidR="002F7369" w:rsidRPr="00067B16" w:rsidRDefault="00D37B95" w:rsidP="00D13BF1">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5807" w:type="dxa"/>
                  <w:tcBorders>
                    <w:top w:val="single" w:sz="4" w:space="0" w:color="auto"/>
                    <w:left w:val="single" w:sz="4" w:space="0" w:color="auto"/>
                    <w:bottom w:val="single" w:sz="4" w:space="0" w:color="auto"/>
                    <w:right w:val="single" w:sz="4" w:space="0" w:color="auto"/>
                  </w:tcBorders>
                </w:tcPr>
                <w:p w:rsidR="002F7369" w:rsidRPr="00296D70" w:rsidRDefault="00252A14" w:rsidP="00252A14">
                  <w:pPr>
                    <w:framePr w:hSpace="180" w:wrap="around" w:vAnchor="text" w:hAnchor="margin" w:y="-28"/>
                    <w:rPr>
                      <w:rFonts w:ascii="Times New Roman" w:hAnsi="Times New Roman" w:cs="Times New Roman"/>
                      <w:sz w:val="24"/>
                      <w:szCs w:val="24"/>
                    </w:rPr>
                  </w:pPr>
                  <w:r w:rsidRPr="00252A14">
                    <w:rPr>
                      <w:rFonts w:ascii="Times New Roman" w:hAnsi="Times New Roman" w:cs="Times New Roman"/>
                      <w:sz w:val="24"/>
                      <w:szCs w:val="24"/>
                    </w:rPr>
                    <w:t>2 896 200 Eur</w:t>
                  </w:r>
                  <w:r w:rsidR="00296D70">
                    <w:rPr>
                      <w:rFonts w:ascii="Times New Roman" w:hAnsi="Times New Roman" w:cs="Times New Roman"/>
                      <w:sz w:val="24"/>
                      <w:szCs w:val="24"/>
                    </w:rPr>
                    <w:t>.</w:t>
                  </w:r>
                </w:p>
              </w:tc>
            </w:tr>
            <w:tr w:rsidR="00062C3A" w:rsidRPr="00067B16" w:rsidTr="00D63629">
              <w:tc>
                <w:tcPr>
                  <w:tcW w:w="3544"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5807" w:type="dxa"/>
                  <w:tcBorders>
                    <w:top w:val="single" w:sz="4" w:space="0" w:color="auto"/>
                    <w:left w:val="single" w:sz="4" w:space="0" w:color="auto"/>
                    <w:bottom w:val="single" w:sz="4" w:space="0" w:color="auto"/>
                    <w:right w:val="single" w:sz="4" w:space="0" w:color="auto"/>
                  </w:tcBorders>
                </w:tcPr>
                <w:p w:rsidR="00062C3A" w:rsidRDefault="003E0927" w:rsidP="00252A14">
                  <w:pPr>
                    <w:framePr w:hSpace="180" w:wrap="around" w:vAnchor="text" w:hAnchor="margin" w:y="-28"/>
                    <w:rPr>
                      <w:rFonts w:ascii="Times New Roman" w:hAnsi="Times New Roman" w:cs="Times New Roman"/>
                      <w:sz w:val="24"/>
                    </w:rPr>
                  </w:pPr>
                  <w:r>
                    <w:rPr>
                      <w:rFonts w:ascii="Times New Roman" w:hAnsi="Times New Roman" w:cs="Times New Roman"/>
                      <w:sz w:val="24"/>
                    </w:rPr>
                    <w:t>2016-0</w:t>
                  </w:r>
                  <w:r w:rsidR="00252A14">
                    <w:rPr>
                      <w:rFonts w:ascii="Times New Roman" w:hAnsi="Times New Roman" w:cs="Times New Roman"/>
                      <w:sz w:val="24"/>
                    </w:rPr>
                    <w:t>3</w:t>
                  </w:r>
                  <w:r>
                    <w:rPr>
                      <w:rFonts w:ascii="Times New Roman" w:hAnsi="Times New Roman" w:cs="Times New Roman"/>
                      <w:sz w:val="24"/>
                    </w:rPr>
                    <w:t>-</w:t>
                  </w:r>
                  <w:r w:rsidR="00252A14">
                    <w:rPr>
                      <w:rFonts w:ascii="Times New Roman" w:hAnsi="Times New Roman" w:cs="Times New Roman"/>
                      <w:sz w:val="24"/>
                    </w:rPr>
                    <w:t>07</w:t>
                  </w:r>
                  <w:r w:rsidR="00296D70">
                    <w:rPr>
                      <w:rFonts w:ascii="Times New Roman" w:hAnsi="Times New Roman" w:cs="Times New Roman"/>
                      <w:sz w:val="24"/>
                    </w:rPr>
                    <w:t>, 9:00</w:t>
                  </w:r>
                </w:p>
                <w:p w:rsidR="00D63629" w:rsidRPr="00296D70" w:rsidDel="00011C71" w:rsidRDefault="00D63629" w:rsidP="00252A14">
                  <w:pPr>
                    <w:framePr w:hSpace="180" w:wrap="around" w:vAnchor="text" w:hAnchor="margin" w:y="-28"/>
                    <w:rPr>
                      <w:rFonts w:ascii="Times New Roman" w:hAnsi="Times New Roman" w:cs="Times New Roman"/>
                      <w:sz w:val="24"/>
                    </w:rPr>
                  </w:pPr>
                </w:p>
              </w:tc>
            </w:tr>
            <w:tr w:rsidR="00062C3A" w:rsidRPr="00067B16" w:rsidTr="00D63629">
              <w:tc>
                <w:tcPr>
                  <w:tcW w:w="3544" w:type="dxa"/>
                  <w:tcBorders>
                    <w:top w:val="single" w:sz="4" w:space="0" w:color="auto"/>
                    <w:left w:val="single" w:sz="4" w:space="0" w:color="auto"/>
                    <w:bottom w:val="single" w:sz="4" w:space="0" w:color="auto"/>
                    <w:right w:val="single" w:sz="4" w:space="0" w:color="auto"/>
                  </w:tcBorders>
                </w:tcPr>
                <w:p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5807" w:type="dxa"/>
                  <w:tcBorders>
                    <w:top w:val="single" w:sz="4" w:space="0" w:color="auto"/>
                    <w:left w:val="single" w:sz="4" w:space="0" w:color="auto"/>
                    <w:bottom w:val="single" w:sz="4" w:space="0" w:color="auto"/>
                    <w:right w:val="single" w:sz="4" w:space="0" w:color="auto"/>
                  </w:tcBorders>
                </w:tcPr>
                <w:p w:rsidR="00062C3A" w:rsidRPr="00296D70" w:rsidRDefault="00296D70" w:rsidP="003F21E6">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2016-0</w:t>
                  </w:r>
                  <w:r w:rsidR="003F21E6">
                    <w:rPr>
                      <w:rFonts w:ascii="Times New Roman" w:eastAsia="Calibri" w:hAnsi="Times New Roman"/>
                      <w:sz w:val="24"/>
                    </w:rPr>
                    <w:t>6</w:t>
                  </w:r>
                  <w:r>
                    <w:rPr>
                      <w:rFonts w:ascii="Times New Roman" w:eastAsia="Calibri" w:hAnsi="Times New Roman"/>
                      <w:sz w:val="24"/>
                    </w:rPr>
                    <w:t>-</w:t>
                  </w:r>
                  <w:r w:rsidR="00252A14">
                    <w:rPr>
                      <w:rFonts w:ascii="Times New Roman" w:eastAsia="Calibri" w:hAnsi="Times New Roman"/>
                      <w:sz w:val="24"/>
                    </w:rPr>
                    <w:t>08</w:t>
                  </w:r>
                  <w:r>
                    <w:rPr>
                      <w:rFonts w:ascii="Times New Roman" w:eastAsia="Calibri" w:hAnsi="Times New Roman"/>
                      <w:sz w:val="24"/>
                    </w:rPr>
                    <w:t>, 16:00</w:t>
                  </w:r>
                </w:p>
              </w:tc>
            </w:tr>
            <w:tr w:rsidR="00B1633E" w:rsidRPr="00067B16" w:rsidTr="00D63629">
              <w:trPr>
                <w:trHeight w:val="585"/>
              </w:trPr>
              <w:tc>
                <w:tcPr>
                  <w:tcW w:w="3544"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5807" w:type="dxa"/>
                  <w:tcBorders>
                    <w:top w:val="single" w:sz="4" w:space="0" w:color="auto"/>
                    <w:left w:val="single" w:sz="4" w:space="0" w:color="auto"/>
                    <w:bottom w:val="single" w:sz="4" w:space="0" w:color="auto"/>
                    <w:right w:val="single" w:sz="4" w:space="0" w:color="auto"/>
                  </w:tcBorders>
                </w:tcPr>
                <w:p w:rsidR="00296D70" w:rsidRDefault="00296D70" w:rsidP="00296D70">
                  <w:pPr>
                    <w:jc w:val="both"/>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rsidR="00296D70" w:rsidRDefault="00296D70" w:rsidP="00296D70">
                  <w:pPr>
                    <w:rPr>
                      <w:rFonts w:ascii="Times New Roman" w:hAnsi="Times New Roman" w:cs="Times New Roman"/>
                      <w:sz w:val="24"/>
                      <w:szCs w:val="24"/>
                    </w:rPr>
                  </w:pPr>
                </w:p>
                <w:p w:rsidR="00B1633E" w:rsidRPr="00B1633E" w:rsidRDefault="00296D70" w:rsidP="00296D70">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F26FB4">
            <w:pPr>
              <w:rPr>
                <w:rFonts w:ascii="Times New Roman" w:hAnsi="Times New Roman" w:cs="Times New Roman"/>
              </w:rPr>
            </w:pPr>
          </w:p>
        </w:tc>
      </w:tr>
    </w:tbl>
    <w:p w:rsidR="00296D70" w:rsidRDefault="00296D70" w:rsidP="00296D70">
      <w:pPr>
        <w:spacing w:after="0"/>
        <w:rPr>
          <w:rFonts w:ascii="Times New Roman" w:hAnsi="Times New Roman" w:cs="Times New Roman"/>
          <w:b/>
          <w:sz w:val="24"/>
          <w:szCs w:val="24"/>
        </w:rPr>
      </w:pPr>
    </w:p>
    <w:p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7"/>
      </w:tblGrid>
      <w:tr w:rsidR="00154F3F" w:rsidRPr="00067B16" w:rsidTr="00D63629">
        <w:trPr>
          <w:trHeight w:val="271"/>
        </w:trPr>
        <w:tc>
          <w:tcPr>
            <w:tcW w:w="3544" w:type="dxa"/>
            <w:tcBorders>
              <w:top w:val="single" w:sz="4" w:space="0" w:color="auto"/>
              <w:left w:val="single" w:sz="4" w:space="0" w:color="auto"/>
              <w:right w:val="single" w:sz="4" w:space="0" w:color="auto"/>
            </w:tcBorders>
          </w:tcPr>
          <w:p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5807" w:type="dxa"/>
            <w:tcBorders>
              <w:top w:val="single" w:sz="4" w:space="0" w:color="auto"/>
              <w:left w:val="single" w:sz="4" w:space="0" w:color="auto"/>
              <w:bottom w:val="single" w:sz="4" w:space="0" w:color="auto"/>
              <w:right w:val="single" w:sz="4" w:space="0" w:color="auto"/>
            </w:tcBorders>
          </w:tcPr>
          <w:p w:rsidR="00D63629" w:rsidRDefault="00D63629" w:rsidP="00D63629">
            <w:pPr>
              <w:jc w:val="both"/>
              <w:rPr>
                <w:rFonts w:ascii="Times New Roman" w:hAnsi="Times New Roman" w:cs="Times New Roman"/>
                <w:iCs/>
                <w:sz w:val="24"/>
                <w:szCs w:val="24"/>
              </w:rPr>
            </w:pPr>
            <w:r>
              <w:rPr>
                <w:rFonts w:ascii="Times New Roman" w:hAnsi="Times New Roman" w:cs="Times New Roman"/>
                <w:sz w:val="24"/>
                <w:szCs w:val="24"/>
              </w:rPr>
              <w:t xml:space="preserve">Paraiška turi būti atsiųsta pašto siunta naudojantis pašto paslaugų teikėjų teikiamomis paslaugomis arba pristatyta į viešosios įstaigos Lietuvos verslo paramos agentūros (toliau – LVPA) priimamąjį, </w:t>
            </w:r>
            <w:r>
              <w:rPr>
                <w:rFonts w:ascii="Times New Roman" w:hAnsi="Times New Roman" w:cs="Times New Roman"/>
                <w:iCs/>
                <w:sz w:val="24"/>
                <w:szCs w:val="24"/>
              </w:rPr>
              <w:t xml:space="preserve">Savanorių pr. 28, LT-03116 Vilnius, kartu pateikiant ir jos elektroninę laikmeną. </w:t>
            </w:r>
          </w:p>
          <w:p w:rsidR="00D63629" w:rsidRDefault="00D63629" w:rsidP="00D63629">
            <w:pPr>
              <w:jc w:val="both"/>
              <w:rPr>
                <w:rFonts w:ascii="Times New Roman" w:hAnsi="Times New Roman" w:cs="Times New Roman"/>
                <w:iCs/>
                <w:sz w:val="24"/>
                <w:szCs w:val="24"/>
              </w:rPr>
            </w:pPr>
          </w:p>
          <w:p w:rsidR="00D63629" w:rsidRDefault="00D63629" w:rsidP="00D63629">
            <w:pPr>
              <w:jc w:val="both"/>
              <w:rPr>
                <w:rFonts w:ascii="Times New Roman" w:hAnsi="Times New Roman" w:cs="Times New Roman"/>
                <w:sz w:val="24"/>
                <w:szCs w:val="24"/>
              </w:rPr>
            </w:pPr>
            <w:r>
              <w:rPr>
                <w:rFonts w:ascii="Times New Roman" w:hAnsi="Times New Roman" w:cs="Times New Roman"/>
                <w:sz w:val="24"/>
                <w:szCs w:val="24"/>
              </w:rPr>
              <w:t>Siunčiant registruotąja pašto siunta, paraiškos turi būti įteiktos pašto paslaugų teikėjui ne vėliau kaip iki 2016 m. birželio 8 d. 24:00 val.</w:t>
            </w:r>
          </w:p>
          <w:p w:rsidR="00D63629" w:rsidRDefault="00D63629" w:rsidP="00D63629">
            <w:pPr>
              <w:jc w:val="both"/>
              <w:rPr>
                <w:rFonts w:ascii="Times New Roman" w:hAnsi="Times New Roman" w:cs="Times New Roman"/>
                <w:sz w:val="24"/>
                <w:szCs w:val="24"/>
              </w:rPr>
            </w:pPr>
          </w:p>
          <w:p w:rsidR="00D63629" w:rsidRDefault="00D63629" w:rsidP="00D636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Jei paraiška siunčiama ne registruotąja pašto siunta, ji turi būti pristatyta į LVPA </w:t>
            </w:r>
            <w:r>
              <w:rPr>
                <w:rFonts w:ascii="Times New Roman" w:hAnsi="Times New Roman" w:cs="Times New Roman"/>
                <w:sz w:val="24"/>
                <w:szCs w:val="24"/>
                <w:shd w:val="clear" w:color="auto" w:fill="FFFFFF" w:themeFill="background1"/>
              </w:rPr>
              <w:t xml:space="preserve">iki 2016 m. birželio 8 d. 16:00 val. </w:t>
            </w:r>
          </w:p>
          <w:p w:rsidR="00D63629" w:rsidRDefault="00D63629" w:rsidP="00D63629">
            <w:pPr>
              <w:rPr>
                <w:rFonts w:ascii="Times New Roman" w:hAnsi="Times New Roman" w:cs="Times New Roman"/>
                <w:sz w:val="24"/>
                <w:szCs w:val="24"/>
              </w:rPr>
            </w:pPr>
          </w:p>
          <w:p w:rsidR="00154F3F" w:rsidRDefault="00D63629" w:rsidP="00D63629">
            <w:pPr>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rsidR="00D63629" w:rsidRPr="00067B16" w:rsidRDefault="00D63629" w:rsidP="00D63629">
            <w:pPr>
              <w:rPr>
                <w:rFonts w:ascii="Times New Roman" w:hAnsi="Times New Roman" w:cs="Times New Roman"/>
                <w:i/>
              </w:rPr>
            </w:pPr>
          </w:p>
        </w:tc>
      </w:tr>
      <w:tr w:rsidR="00912E4F" w:rsidRPr="00067B16" w:rsidTr="00D63629">
        <w:trPr>
          <w:trHeight w:val="271"/>
        </w:trPr>
        <w:tc>
          <w:tcPr>
            <w:tcW w:w="3544"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rsidR="00912E4F" w:rsidRPr="00067B16" w:rsidRDefault="00912E4F" w:rsidP="00912E4F">
            <w:pPr>
              <w:rPr>
                <w:rFonts w:ascii="Times New Roman"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tcPr>
          <w:p w:rsidR="00912E4F" w:rsidRPr="00D63629" w:rsidRDefault="00D63629" w:rsidP="00912E4F">
            <w:pPr>
              <w:rPr>
                <w:rFonts w:ascii="Times New Roman" w:hAnsi="Times New Roman" w:cs="Times New Roman"/>
              </w:rPr>
            </w:pPr>
            <w:r w:rsidRPr="00D63629">
              <w:rPr>
                <w:rFonts w:ascii="Times New Roman" w:hAnsi="Times New Roman" w:cs="Times New Roman"/>
              </w:rPr>
              <w:t>LVPA</w:t>
            </w:r>
          </w:p>
        </w:tc>
      </w:tr>
      <w:tr w:rsidR="00912E4F" w:rsidRPr="00067B16" w:rsidTr="00D63629">
        <w:trPr>
          <w:trHeight w:val="271"/>
        </w:trPr>
        <w:tc>
          <w:tcPr>
            <w:tcW w:w="3544"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912E4F" w:rsidRPr="00067B16" w:rsidRDefault="00912E4F" w:rsidP="00912E4F">
            <w:pPr>
              <w:rPr>
                <w:rFonts w:ascii="Times New Roman"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tcPr>
          <w:p w:rsidR="00912E4F" w:rsidRPr="00067B16" w:rsidRDefault="001A5E45" w:rsidP="00912E4F">
            <w:pPr>
              <w:rPr>
                <w:rFonts w:ascii="Times New Roman" w:hAnsi="Times New Roman" w:cs="Times New Roman"/>
                <w:i/>
              </w:rPr>
            </w:pPr>
            <w:hyperlink r:id="rId9" w:history="1">
              <w:r w:rsidR="00D63629">
                <w:rPr>
                  <w:rStyle w:val="Hipersaitas"/>
                  <w:rFonts w:ascii="Times New Roman" w:hAnsi="Times New Roman" w:cs="Times New Roman"/>
                  <w:sz w:val="24"/>
                  <w:szCs w:val="24"/>
                </w:rPr>
                <w:t>Savanorių pr. 28, LT-03116, Vilnius</w:t>
              </w:r>
            </w:hyperlink>
          </w:p>
        </w:tc>
      </w:tr>
      <w:tr w:rsidR="00912E4F" w:rsidRPr="00067B16" w:rsidTr="00D63629">
        <w:trPr>
          <w:trHeight w:val="271"/>
        </w:trPr>
        <w:tc>
          <w:tcPr>
            <w:tcW w:w="3544"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912E4F" w:rsidRPr="00067B16" w:rsidRDefault="00912E4F" w:rsidP="00912E4F">
            <w:pPr>
              <w:rPr>
                <w:rFonts w:ascii="Times New Roman" w:hAnsi="Times New Roman" w:cs="Times New Roman"/>
                <w:i/>
                <w:sz w:val="24"/>
                <w:szCs w:val="24"/>
              </w:rPr>
            </w:pPr>
          </w:p>
        </w:tc>
        <w:tc>
          <w:tcPr>
            <w:tcW w:w="5807" w:type="dxa"/>
            <w:tcBorders>
              <w:top w:val="single" w:sz="4" w:space="0" w:color="auto"/>
              <w:left w:val="single" w:sz="4" w:space="0" w:color="auto"/>
              <w:bottom w:val="single" w:sz="4" w:space="0" w:color="auto"/>
              <w:right w:val="single" w:sz="4" w:space="0" w:color="auto"/>
            </w:tcBorders>
          </w:tcPr>
          <w:p w:rsidR="00D63629" w:rsidRDefault="00D63629" w:rsidP="00D63629">
            <w:pPr>
              <w:shd w:val="clear" w:color="auto" w:fill="FFFFFF"/>
              <w:rPr>
                <w:rFonts w:ascii="Arial" w:eastAsia="Times New Roman" w:hAnsi="Arial" w:cs="Arial"/>
                <w:color w:val="222222"/>
                <w:sz w:val="18"/>
                <w:szCs w:val="18"/>
                <w:lang w:eastAsia="lt-LT"/>
              </w:rPr>
            </w:pPr>
          </w:p>
          <w:p w:rsidR="003B0639" w:rsidRDefault="003B0639" w:rsidP="00D63629">
            <w:pPr>
              <w:shd w:val="clear" w:color="auto" w:fill="FFFFFF"/>
              <w:rPr>
                <w:rFonts w:ascii="Times New Roman" w:eastAsia="Times New Roman" w:hAnsi="Times New Roman" w:cs="Times New Roman"/>
                <w:color w:val="222222"/>
                <w:sz w:val="24"/>
                <w:szCs w:val="24"/>
                <w:lang w:eastAsia="lt-LT"/>
              </w:rPr>
            </w:pPr>
            <w:r w:rsidRPr="00D63629">
              <w:rPr>
                <w:rFonts w:ascii="Times New Roman" w:eastAsia="Times New Roman" w:hAnsi="Times New Roman" w:cs="Times New Roman"/>
                <w:color w:val="222222"/>
                <w:sz w:val="24"/>
                <w:szCs w:val="24"/>
                <w:lang w:eastAsia="lt-LT"/>
              </w:rPr>
              <w:t>LVPA Komunikacijos skyriaus vyresnysis informavimo specialistas Deividas Petrulevičius, tel. (8 5) 268 7411. </w:t>
            </w:r>
          </w:p>
          <w:p w:rsidR="003B0639" w:rsidRDefault="003B0639" w:rsidP="00D63629">
            <w:pPr>
              <w:shd w:val="clear" w:color="auto" w:fill="FFFFFF"/>
              <w:rPr>
                <w:rFonts w:ascii="Times New Roman" w:eastAsia="Times New Roman" w:hAnsi="Times New Roman" w:cs="Times New Roman"/>
                <w:color w:val="222222"/>
                <w:sz w:val="24"/>
                <w:szCs w:val="24"/>
                <w:lang w:eastAsia="lt-LT"/>
              </w:rPr>
            </w:pPr>
          </w:p>
          <w:p w:rsidR="00D63629" w:rsidRDefault="00D63629" w:rsidP="00D63629">
            <w:pPr>
              <w:shd w:val="clear" w:color="auto" w:fill="FFFFFF"/>
              <w:rPr>
                <w:rFonts w:ascii="Times New Roman" w:eastAsia="Times New Roman" w:hAnsi="Times New Roman" w:cs="Times New Roman"/>
                <w:color w:val="222222"/>
                <w:sz w:val="24"/>
                <w:szCs w:val="24"/>
                <w:lang w:eastAsia="lt-LT"/>
              </w:rPr>
            </w:pPr>
            <w:r w:rsidRPr="00D63629">
              <w:rPr>
                <w:rFonts w:ascii="Times New Roman" w:eastAsia="Times New Roman" w:hAnsi="Times New Roman" w:cs="Times New Roman"/>
                <w:color w:val="222222"/>
                <w:sz w:val="24"/>
                <w:szCs w:val="24"/>
                <w:lang w:eastAsia="lt-LT"/>
              </w:rPr>
              <w:t>LVPA Komun</w:t>
            </w:r>
            <w:r>
              <w:rPr>
                <w:rFonts w:ascii="Times New Roman" w:eastAsia="Times New Roman" w:hAnsi="Times New Roman" w:cs="Times New Roman"/>
                <w:color w:val="222222"/>
                <w:sz w:val="24"/>
                <w:szCs w:val="24"/>
                <w:lang w:eastAsia="lt-LT"/>
              </w:rPr>
              <w:t xml:space="preserve">ikacijos skyriaus vyresnioji </w:t>
            </w:r>
            <w:r w:rsidRPr="00D63629">
              <w:rPr>
                <w:rFonts w:ascii="Times New Roman" w:eastAsia="Times New Roman" w:hAnsi="Times New Roman" w:cs="Times New Roman"/>
                <w:color w:val="222222"/>
                <w:sz w:val="24"/>
                <w:szCs w:val="24"/>
                <w:lang w:eastAsia="lt-LT"/>
              </w:rPr>
              <w:t>informavimo specialistė Sigita Varsackytė, tel. (8 5) 203 4866.</w:t>
            </w:r>
          </w:p>
          <w:p w:rsidR="003B0639" w:rsidRDefault="003B0639" w:rsidP="00D63629">
            <w:pPr>
              <w:shd w:val="clear" w:color="auto" w:fill="FFFFFF"/>
              <w:rPr>
                <w:rFonts w:ascii="Times New Roman" w:eastAsia="Times New Roman" w:hAnsi="Times New Roman" w:cs="Times New Roman"/>
                <w:color w:val="222222"/>
                <w:sz w:val="24"/>
                <w:szCs w:val="24"/>
                <w:lang w:eastAsia="lt-LT"/>
              </w:rPr>
            </w:pPr>
          </w:p>
          <w:p w:rsidR="003B0639" w:rsidRPr="00D63629" w:rsidRDefault="003B0639" w:rsidP="00D63629">
            <w:pPr>
              <w:shd w:val="clear" w:color="auto" w:fill="FFFFFF"/>
              <w:rPr>
                <w:rFonts w:ascii="Times New Roman" w:eastAsia="Times New Roman" w:hAnsi="Times New Roman" w:cs="Times New Roman"/>
                <w:color w:val="222222"/>
                <w:sz w:val="24"/>
                <w:szCs w:val="24"/>
                <w:lang w:eastAsia="lt-LT"/>
              </w:rPr>
            </w:pPr>
            <w:r w:rsidRPr="00D63629">
              <w:rPr>
                <w:rFonts w:ascii="Times New Roman" w:eastAsia="Times New Roman" w:hAnsi="Times New Roman" w:cs="Times New Roman"/>
                <w:color w:val="222222"/>
                <w:sz w:val="24"/>
                <w:szCs w:val="24"/>
                <w:lang w:eastAsia="lt-LT"/>
              </w:rPr>
              <w:t>LVPA Verslumo skatinimo projektų skyriaus l. e. p. vedėjo pavaduotoja Aida Želvytė, tel. (8 5) 268 8510.</w:t>
            </w:r>
          </w:p>
          <w:p w:rsidR="00D63629" w:rsidRPr="00D63629" w:rsidRDefault="00D63629" w:rsidP="00D63629">
            <w:pPr>
              <w:shd w:val="clear" w:color="auto" w:fill="FFFFFF"/>
              <w:rPr>
                <w:rFonts w:ascii="Times New Roman" w:eastAsia="Times New Roman" w:hAnsi="Times New Roman" w:cs="Times New Roman"/>
                <w:color w:val="222222"/>
                <w:sz w:val="24"/>
                <w:szCs w:val="24"/>
                <w:lang w:eastAsia="lt-LT"/>
              </w:rPr>
            </w:pPr>
          </w:p>
          <w:p w:rsidR="00912E4F" w:rsidRPr="003B0639" w:rsidRDefault="00D63629" w:rsidP="003B0639">
            <w:pPr>
              <w:shd w:val="clear" w:color="auto" w:fill="FFFFFF"/>
              <w:rPr>
                <w:rFonts w:ascii="Times New Roman" w:eastAsia="Times New Roman" w:hAnsi="Times New Roman" w:cs="Times New Roman"/>
                <w:color w:val="222222"/>
                <w:sz w:val="24"/>
                <w:szCs w:val="24"/>
                <w:lang w:eastAsia="lt-LT"/>
              </w:rPr>
            </w:pPr>
            <w:r w:rsidRPr="00D63629">
              <w:rPr>
                <w:rFonts w:ascii="Times New Roman" w:eastAsia="Times New Roman" w:hAnsi="Times New Roman" w:cs="Times New Roman"/>
                <w:color w:val="222222"/>
                <w:sz w:val="24"/>
                <w:szCs w:val="24"/>
                <w:lang w:eastAsia="lt-LT"/>
              </w:rPr>
              <w:t xml:space="preserve">LVPA Verslumo skatinimo projektų skyriaus vyresnioji projektų vadovė Kristina </w:t>
            </w:r>
            <w:r w:rsidR="003B0639">
              <w:rPr>
                <w:rFonts w:ascii="Times New Roman" w:eastAsia="Times New Roman" w:hAnsi="Times New Roman" w:cs="Times New Roman"/>
                <w:color w:val="222222"/>
                <w:sz w:val="24"/>
                <w:szCs w:val="24"/>
                <w:lang w:eastAsia="lt-LT"/>
              </w:rPr>
              <w:t>Bružienė, tel. (8 5) 268 7469.</w:t>
            </w:r>
            <w:r w:rsidR="003B0639">
              <w:rPr>
                <w:rFonts w:ascii="Times New Roman" w:eastAsia="Times New Roman" w:hAnsi="Times New Roman" w:cs="Times New Roman"/>
                <w:color w:val="222222"/>
                <w:sz w:val="24"/>
                <w:szCs w:val="24"/>
                <w:lang w:eastAsia="lt-LT"/>
              </w:rPr>
              <w:br/>
            </w:r>
          </w:p>
        </w:tc>
      </w:tr>
      <w:tr w:rsidR="00912E4F" w:rsidRPr="00067B16" w:rsidTr="00D63629">
        <w:trPr>
          <w:trHeight w:val="271"/>
        </w:trPr>
        <w:tc>
          <w:tcPr>
            <w:tcW w:w="3544"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912E4F" w:rsidRPr="00067B16" w:rsidRDefault="00912E4F" w:rsidP="00912E4F">
            <w:pPr>
              <w:rPr>
                <w:rFonts w:ascii="Times New Roman"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tcPr>
          <w:p w:rsidR="00FA2952" w:rsidRDefault="001A5E45" w:rsidP="00912E4F">
            <w:pPr>
              <w:rPr>
                <w:rFonts w:ascii="Times New Roman" w:hAnsi="Times New Roman" w:cs="Times New Roman"/>
              </w:rPr>
            </w:pPr>
            <w:hyperlink r:id="rId10" w:history="1">
              <w:r w:rsidR="00D63629" w:rsidRPr="00D63629">
                <w:rPr>
                  <w:rStyle w:val="Hipersaitas"/>
                  <w:rFonts w:ascii="Times New Roman" w:hAnsi="Times New Roman" w:cs="Times New Roman"/>
                </w:rPr>
                <w:t>http://www.esinvesticijos.lt/paskelbti_kvietimai</w:t>
              </w:r>
            </w:hyperlink>
            <w:r w:rsidR="00D63629" w:rsidRPr="00D63629">
              <w:rPr>
                <w:rFonts w:ascii="Times New Roman" w:hAnsi="Times New Roman" w:cs="Times New Roman"/>
              </w:rPr>
              <w:t xml:space="preserve"> </w:t>
            </w:r>
            <w:r w:rsidR="00912E4F" w:rsidRPr="00D63629">
              <w:rPr>
                <w:rFonts w:ascii="Times New Roman" w:hAnsi="Times New Roman" w:cs="Times New Roman"/>
              </w:rPr>
              <w:t xml:space="preserve"> </w:t>
            </w:r>
          </w:p>
          <w:p w:rsidR="00D63629" w:rsidRDefault="00D63629" w:rsidP="00912E4F">
            <w:pPr>
              <w:rPr>
                <w:rFonts w:ascii="Times New Roman" w:hAnsi="Times New Roman" w:cs="Times New Roman"/>
              </w:rPr>
            </w:pPr>
          </w:p>
          <w:p w:rsidR="00D63629" w:rsidRDefault="001A5E45" w:rsidP="00912E4F">
            <w:pPr>
              <w:rPr>
                <w:rFonts w:ascii="Times New Roman" w:hAnsi="Times New Roman" w:cs="Times New Roman"/>
              </w:rPr>
            </w:pPr>
            <w:hyperlink r:id="rId11" w:history="1">
              <w:r w:rsidR="00D63629" w:rsidRPr="00D55146">
                <w:rPr>
                  <w:rStyle w:val="Hipersaitas"/>
                  <w:rFonts w:ascii="Times New Roman" w:hAnsi="Times New Roman" w:cs="Times New Roman"/>
                </w:rPr>
                <w:t>http://ukmin.lrv.lt/lt/veiklos-sritys/es-parama-1/2014-2020-m/2014-2020m-galiojantys-kvietimai</w:t>
              </w:r>
            </w:hyperlink>
            <w:r w:rsidR="00D63629">
              <w:rPr>
                <w:rFonts w:ascii="Times New Roman" w:hAnsi="Times New Roman" w:cs="Times New Roman"/>
              </w:rPr>
              <w:t xml:space="preserve"> </w:t>
            </w:r>
          </w:p>
          <w:p w:rsidR="00D63629" w:rsidRDefault="00D63629" w:rsidP="00912E4F">
            <w:pPr>
              <w:rPr>
                <w:rFonts w:ascii="Times New Roman" w:hAnsi="Times New Roman" w:cs="Times New Roman"/>
              </w:rPr>
            </w:pPr>
          </w:p>
          <w:p w:rsidR="00D63629" w:rsidRPr="00D63629" w:rsidRDefault="001A5E45" w:rsidP="00912E4F">
            <w:pPr>
              <w:rPr>
                <w:rFonts w:ascii="Times New Roman" w:hAnsi="Times New Roman" w:cs="Times New Roman"/>
              </w:rPr>
            </w:pPr>
            <w:hyperlink r:id="rId12" w:history="1">
              <w:r w:rsidR="00D63629" w:rsidRPr="00D55146">
                <w:rPr>
                  <w:rStyle w:val="Hipersaitas"/>
                  <w:rFonts w:ascii="Times New Roman" w:hAnsi="Times New Roman" w:cs="Times New Roman"/>
                </w:rPr>
                <w:t>http://lvpa.lt/lt/paraiskos/kvietimas-teikti-paraiskas-pagal-priemone-eco-inovacijos-lt-173</w:t>
              </w:r>
            </w:hyperlink>
            <w:r w:rsidR="00D63629">
              <w:rPr>
                <w:rFonts w:ascii="Times New Roman" w:hAnsi="Times New Roman" w:cs="Times New Roman"/>
              </w:rPr>
              <w:t xml:space="preserve"> </w:t>
            </w:r>
          </w:p>
        </w:tc>
      </w:tr>
    </w:tbl>
    <w:p w:rsidR="0055013B" w:rsidRPr="007D52FB" w:rsidRDefault="0055013B" w:rsidP="00F34C79">
      <w:pPr>
        <w:rPr>
          <w:rFonts w:ascii="Times New Roman" w:hAnsi="Times New Roman" w:cs="Times New Roman"/>
        </w:rPr>
      </w:pPr>
    </w:p>
    <w:sectPr w:rsidR="0055013B" w:rsidRPr="007D52FB" w:rsidSect="00F024EC">
      <w:pgSz w:w="11906" w:h="16838"/>
      <w:pgMar w:top="1134" w:right="73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D2" w:rsidRDefault="007F69D2" w:rsidP="0039439E">
      <w:pPr>
        <w:spacing w:after="0" w:line="240" w:lineRule="auto"/>
      </w:pPr>
      <w:r>
        <w:separator/>
      </w:r>
    </w:p>
  </w:endnote>
  <w:endnote w:type="continuationSeparator" w:id="0">
    <w:p w:rsidR="007F69D2" w:rsidRDefault="007F69D2"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D2" w:rsidRDefault="007F69D2" w:rsidP="0039439E">
      <w:pPr>
        <w:spacing w:after="0" w:line="240" w:lineRule="auto"/>
      </w:pPr>
      <w:r>
        <w:separator/>
      </w:r>
    </w:p>
  </w:footnote>
  <w:footnote w:type="continuationSeparator" w:id="0">
    <w:p w:rsidR="007F69D2" w:rsidRDefault="007F69D2"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323D7"/>
    <w:rsid w:val="000621D0"/>
    <w:rsid w:val="00062C3A"/>
    <w:rsid w:val="000649C8"/>
    <w:rsid w:val="00067B16"/>
    <w:rsid w:val="0007387F"/>
    <w:rsid w:val="0007457F"/>
    <w:rsid w:val="00080BB6"/>
    <w:rsid w:val="00086E14"/>
    <w:rsid w:val="000B11C4"/>
    <w:rsid w:val="000B36E8"/>
    <w:rsid w:val="000C45EC"/>
    <w:rsid w:val="000E01B1"/>
    <w:rsid w:val="000E1271"/>
    <w:rsid w:val="000E78ED"/>
    <w:rsid w:val="000F20D9"/>
    <w:rsid w:val="000F224F"/>
    <w:rsid w:val="0010178B"/>
    <w:rsid w:val="00104F84"/>
    <w:rsid w:val="0015223E"/>
    <w:rsid w:val="001528B4"/>
    <w:rsid w:val="00154F3F"/>
    <w:rsid w:val="00160AB7"/>
    <w:rsid w:val="001730FD"/>
    <w:rsid w:val="001869D8"/>
    <w:rsid w:val="00196A1E"/>
    <w:rsid w:val="001A5E45"/>
    <w:rsid w:val="001B2F57"/>
    <w:rsid w:val="001B6BA0"/>
    <w:rsid w:val="001C6A7C"/>
    <w:rsid w:val="001D2AF1"/>
    <w:rsid w:val="001D5F88"/>
    <w:rsid w:val="001E4755"/>
    <w:rsid w:val="001E7D8D"/>
    <w:rsid w:val="001F6041"/>
    <w:rsid w:val="00214507"/>
    <w:rsid w:val="00252A14"/>
    <w:rsid w:val="0028256E"/>
    <w:rsid w:val="00296D70"/>
    <w:rsid w:val="002A1851"/>
    <w:rsid w:val="002D490B"/>
    <w:rsid w:val="002D4CF1"/>
    <w:rsid w:val="002E62A4"/>
    <w:rsid w:val="002E69E6"/>
    <w:rsid w:val="002F7369"/>
    <w:rsid w:val="00362FE9"/>
    <w:rsid w:val="003673A5"/>
    <w:rsid w:val="00370DB6"/>
    <w:rsid w:val="00374683"/>
    <w:rsid w:val="003815C2"/>
    <w:rsid w:val="00381AB0"/>
    <w:rsid w:val="00390735"/>
    <w:rsid w:val="0039439E"/>
    <w:rsid w:val="003B0639"/>
    <w:rsid w:val="003B79DC"/>
    <w:rsid w:val="003C0ABF"/>
    <w:rsid w:val="003E0323"/>
    <w:rsid w:val="003E0927"/>
    <w:rsid w:val="003F130D"/>
    <w:rsid w:val="003F21E6"/>
    <w:rsid w:val="003F3603"/>
    <w:rsid w:val="003F4E68"/>
    <w:rsid w:val="00400754"/>
    <w:rsid w:val="0040769E"/>
    <w:rsid w:val="00431DAB"/>
    <w:rsid w:val="004405CB"/>
    <w:rsid w:val="00444F58"/>
    <w:rsid w:val="00464C75"/>
    <w:rsid w:val="00467F32"/>
    <w:rsid w:val="00483635"/>
    <w:rsid w:val="00485DFB"/>
    <w:rsid w:val="00490B21"/>
    <w:rsid w:val="004A16E8"/>
    <w:rsid w:val="004B59E4"/>
    <w:rsid w:val="004D5DF9"/>
    <w:rsid w:val="004E3165"/>
    <w:rsid w:val="004E7A87"/>
    <w:rsid w:val="004F5E3A"/>
    <w:rsid w:val="005029E8"/>
    <w:rsid w:val="005124A8"/>
    <w:rsid w:val="00527292"/>
    <w:rsid w:val="005364E0"/>
    <w:rsid w:val="0054495C"/>
    <w:rsid w:val="0055013B"/>
    <w:rsid w:val="00566E39"/>
    <w:rsid w:val="005723CE"/>
    <w:rsid w:val="0059692C"/>
    <w:rsid w:val="005C76B3"/>
    <w:rsid w:val="005D1B0B"/>
    <w:rsid w:val="005F1C01"/>
    <w:rsid w:val="006069C0"/>
    <w:rsid w:val="00632DB6"/>
    <w:rsid w:val="00644A0F"/>
    <w:rsid w:val="00645733"/>
    <w:rsid w:val="00673BCE"/>
    <w:rsid w:val="00682BE6"/>
    <w:rsid w:val="0069129D"/>
    <w:rsid w:val="006A0F73"/>
    <w:rsid w:val="006A194C"/>
    <w:rsid w:val="006D69F5"/>
    <w:rsid w:val="006F52FC"/>
    <w:rsid w:val="00702322"/>
    <w:rsid w:val="0071296A"/>
    <w:rsid w:val="00724B0F"/>
    <w:rsid w:val="00726039"/>
    <w:rsid w:val="0073341B"/>
    <w:rsid w:val="007434D5"/>
    <w:rsid w:val="00745D29"/>
    <w:rsid w:val="0076698C"/>
    <w:rsid w:val="007726DF"/>
    <w:rsid w:val="00787614"/>
    <w:rsid w:val="007B7FBE"/>
    <w:rsid w:val="007C2FAA"/>
    <w:rsid w:val="007D1FE2"/>
    <w:rsid w:val="007D52FB"/>
    <w:rsid w:val="007F69D2"/>
    <w:rsid w:val="007F6BCA"/>
    <w:rsid w:val="00826566"/>
    <w:rsid w:val="00826D46"/>
    <w:rsid w:val="008379FF"/>
    <w:rsid w:val="00841D28"/>
    <w:rsid w:val="008773C4"/>
    <w:rsid w:val="008A096F"/>
    <w:rsid w:val="008A129C"/>
    <w:rsid w:val="008C114A"/>
    <w:rsid w:val="008E1270"/>
    <w:rsid w:val="008E41A8"/>
    <w:rsid w:val="008E7B67"/>
    <w:rsid w:val="00912E4F"/>
    <w:rsid w:val="00923AE4"/>
    <w:rsid w:val="00926030"/>
    <w:rsid w:val="0094300F"/>
    <w:rsid w:val="00943DF9"/>
    <w:rsid w:val="00951E73"/>
    <w:rsid w:val="00965B0C"/>
    <w:rsid w:val="009707D6"/>
    <w:rsid w:val="0098653C"/>
    <w:rsid w:val="00992423"/>
    <w:rsid w:val="00992AC6"/>
    <w:rsid w:val="009B11CD"/>
    <w:rsid w:val="009D70AD"/>
    <w:rsid w:val="00A23E55"/>
    <w:rsid w:val="00A26EDF"/>
    <w:rsid w:val="00A34F18"/>
    <w:rsid w:val="00A44D8C"/>
    <w:rsid w:val="00A50D6C"/>
    <w:rsid w:val="00A61D91"/>
    <w:rsid w:val="00A703A7"/>
    <w:rsid w:val="00A967D9"/>
    <w:rsid w:val="00A97206"/>
    <w:rsid w:val="00AA05EF"/>
    <w:rsid w:val="00AC4324"/>
    <w:rsid w:val="00AD4D76"/>
    <w:rsid w:val="00AE7AFB"/>
    <w:rsid w:val="00B1633E"/>
    <w:rsid w:val="00B24D93"/>
    <w:rsid w:val="00B42FF4"/>
    <w:rsid w:val="00B64206"/>
    <w:rsid w:val="00B67CD1"/>
    <w:rsid w:val="00B84A20"/>
    <w:rsid w:val="00B85A62"/>
    <w:rsid w:val="00BA38B1"/>
    <w:rsid w:val="00BB448D"/>
    <w:rsid w:val="00BC0EB1"/>
    <w:rsid w:val="00BC66AE"/>
    <w:rsid w:val="00BC69A1"/>
    <w:rsid w:val="00BE213A"/>
    <w:rsid w:val="00BF1C03"/>
    <w:rsid w:val="00C05051"/>
    <w:rsid w:val="00C1392A"/>
    <w:rsid w:val="00C16ADB"/>
    <w:rsid w:val="00C20E74"/>
    <w:rsid w:val="00C336EE"/>
    <w:rsid w:val="00C37A92"/>
    <w:rsid w:val="00C458C7"/>
    <w:rsid w:val="00C54E49"/>
    <w:rsid w:val="00CC484A"/>
    <w:rsid w:val="00CF6934"/>
    <w:rsid w:val="00CF71F6"/>
    <w:rsid w:val="00D0100B"/>
    <w:rsid w:val="00D039E5"/>
    <w:rsid w:val="00D06A15"/>
    <w:rsid w:val="00D13BF1"/>
    <w:rsid w:val="00D147F5"/>
    <w:rsid w:val="00D14D15"/>
    <w:rsid w:val="00D2230D"/>
    <w:rsid w:val="00D274E9"/>
    <w:rsid w:val="00D37B95"/>
    <w:rsid w:val="00D63629"/>
    <w:rsid w:val="00D71E42"/>
    <w:rsid w:val="00D82726"/>
    <w:rsid w:val="00DD5E0B"/>
    <w:rsid w:val="00DE5318"/>
    <w:rsid w:val="00DE6ED1"/>
    <w:rsid w:val="00E01724"/>
    <w:rsid w:val="00E16CCD"/>
    <w:rsid w:val="00E20087"/>
    <w:rsid w:val="00E441E2"/>
    <w:rsid w:val="00E65D4D"/>
    <w:rsid w:val="00E83C33"/>
    <w:rsid w:val="00E960DE"/>
    <w:rsid w:val="00E97C9C"/>
    <w:rsid w:val="00EA4F4D"/>
    <w:rsid w:val="00EA680C"/>
    <w:rsid w:val="00ED6836"/>
    <w:rsid w:val="00EE1B8B"/>
    <w:rsid w:val="00EF2642"/>
    <w:rsid w:val="00EF3E98"/>
    <w:rsid w:val="00EF40B8"/>
    <w:rsid w:val="00F024EC"/>
    <w:rsid w:val="00F210BA"/>
    <w:rsid w:val="00F34C79"/>
    <w:rsid w:val="00F442AD"/>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15BB8-18E5-44D3-99E1-1A3FEE91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character" w:customStyle="1" w:styleId="apple-converted-space">
    <w:name w:val="apple-converted-space"/>
    <w:basedOn w:val="Numatytasispastraiposriftas"/>
    <w:rsid w:val="00D6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0229">
      <w:bodyDiv w:val="1"/>
      <w:marLeft w:val="0"/>
      <w:marRight w:val="0"/>
      <w:marTop w:val="0"/>
      <w:marBottom w:val="0"/>
      <w:divBdr>
        <w:top w:val="none" w:sz="0" w:space="0" w:color="auto"/>
        <w:left w:val="none" w:sz="0" w:space="0" w:color="auto"/>
        <w:bottom w:val="none" w:sz="0" w:space="0" w:color="auto"/>
        <w:right w:val="none" w:sz="0" w:space="0" w:color="auto"/>
      </w:divBdr>
      <w:divsChild>
        <w:div w:id="707030128">
          <w:marLeft w:val="0"/>
          <w:marRight w:val="0"/>
          <w:marTop w:val="0"/>
          <w:marBottom w:val="0"/>
          <w:divBdr>
            <w:top w:val="none" w:sz="0" w:space="0" w:color="auto"/>
            <w:left w:val="none" w:sz="0" w:space="0" w:color="auto"/>
            <w:bottom w:val="none" w:sz="0" w:space="0" w:color="auto"/>
            <w:right w:val="none" w:sz="0" w:space="0" w:color="auto"/>
          </w:divBdr>
        </w:div>
        <w:div w:id="972559394">
          <w:marLeft w:val="0"/>
          <w:marRight w:val="0"/>
          <w:marTop w:val="0"/>
          <w:marBottom w:val="0"/>
          <w:divBdr>
            <w:top w:val="none" w:sz="0" w:space="0" w:color="auto"/>
            <w:left w:val="none" w:sz="0" w:space="0" w:color="auto"/>
            <w:bottom w:val="none" w:sz="0" w:space="0" w:color="auto"/>
            <w:right w:val="none" w:sz="0" w:space="0" w:color="auto"/>
          </w:divBdr>
        </w:div>
        <w:div w:id="1688290726">
          <w:marLeft w:val="0"/>
          <w:marRight w:val="0"/>
          <w:marTop w:val="0"/>
          <w:marBottom w:val="0"/>
          <w:divBdr>
            <w:top w:val="none" w:sz="0" w:space="0" w:color="auto"/>
            <w:left w:val="none" w:sz="0" w:space="0" w:color="auto"/>
            <w:bottom w:val="none" w:sz="0" w:space="0" w:color="auto"/>
            <w:right w:val="none" w:sz="0" w:space="0" w:color="auto"/>
          </w:divBdr>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pa.lt/lt/paraiskos/kvietimas-teikti-paraiskas-pagal-priemone-eco-inovacijos-lt-1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min.lrv.lt/lt/veiklos-sritys/es-parama-1/2014-2020-m/2014-2020m-galiojantys-kvietimai" TargetMode="External"/><Relationship Id="rId5" Type="http://schemas.openxmlformats.org/officeDocument/2006/relationships/webSettings" Target="webSettings.xml"/><Relationship Id="rId10" Type="http://schemas.openxmlformats.org/officeDocument/2006/relationships/hyperlink" Target="http://www.esinvesticijos.lt/paskelbti_kvietimai" TargetMode="Externa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D64C-651E-4667-B32F-39C8F508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3423</Words>
  <Characters>1952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4</cp:revision>
  <cp:lastPrinted>2014-11-14T12:35:00Z</cp:lastPrinted>
  <dcterms:created xsi:type="dcterms:W3CDTF">2016-03-03T09:24:00Z</dcterms:created>
  <dcterms:modified xsi:type="dcterms:W3CDTF">2016-03-03T12:04:00Z</dcterms:modified>
</cp:coreProperties>
</file>