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FD" w:rsidRPr="00427BCF" w:rsidRDefault="001077E3" w:rsidP="00B40FFD">
      <w:pPr>
        <w:pStyle w:val="Antrat1"/>
        <w:rPr>
          <w:rFonts w:ascii="Arial" w:hAnsi="Arial" w:cs="Arial"/>
          <w:b/>
          <w:lang w:val="lt-LT"/>
        </w:rPr>
      </w:pPr>
      <w:r w:rsidRPr="00427BCF">
        <w:rPr>
          <w:rFonts w:ascii="Arial" w:hAnsi="Arial" w:cs="Arial"/>
          <w:b/>
        </w:rPr>
        <w:t>MTEPI PROJEKTO SĖKMĖS KRITERIJŲ PAVYZDŽIAI</w:t>
      </w:r>
    </w:p>
    <w:p w:rsidR="00B40FFD" w:rsidRPr="00427BCF" w:rsidRDefault="00B40FFD">
      <w:pPr>
        <w:rPr>
          <w:rFonts w:ascii="Arial" w:hAnsi="Arial" w:cs="Arial"/>
        </w:rPr>
      </w:pPr>
    </w:p>
    <w:tbl>
      <w:tblPr>
        <w:tblStyle w:val="Lentelstinklelis"/>
        <w:tblW w:w="15169" w:type="dxa"/>
        <w:tblInd w:w="-5" w:type="dxa"/>
        <w:tblLayout w:type="fixed"/>
        <w:tblLook w:val="04A0" w:firstRow="1" w:lastRow="0" w:firstColumn="1" w:lastColumn="0" w:noHBand="0" w:noVBand="1"/>
      </w:tblPr>
      <w:tblGrid>
        <w:gridCol w:w="851"/>
        <w:gridCol w:w="1843"/>
        <w:gridCol w:w="6662"/>
        <w:gridCol w:w="5813"/>
      </w:tblGrid>
      <w:tr w:rsidR="00273247" w:rsidRPr="00427BCF" w:rsidTr="006C76AA">
        <w:tc>
          <w:tcPr>
            <w:tcW w:w="851" w:type="dxa"/>
            <w:shd w:val="clear" w:color="auto" w:fill="auto"/>
          </w:tcPr>
          <w:p w:rsidR="00273247" w:rsidRPr="00427BCF" w:rsidRDefault="00273247" w:rsidP="007639F7">
            <w:pPr>
              <w:jc w:val="center"/>
              <w:rPr>
                <w:rFonts w:ascii="Arial" w:hAnsi="Arial" w:cs="Arial"/>
                <w:b/>
                <w:lang w:val="lt-LT"/>
              </w:rPr>
            </w:pPr>
            <w:r w:rsidRPr="00427BCF">
              <w:rPr>
                <w:rFonts w:ascii="Arial" w:hAnsi="Arial" w:cs="Arial"/>
                <w:b/>
                <w:lang w:val="lt-LT"/>
              </w:rPr>
              <w:t>TPL</w:t>
            </w:r>
            <w:r w:rsidR="00270C8C" w:rsidRPr="00427BCF">
              <w:rPr>
                <w:rStyle w:val="Puslapioinaosnuoroda"/>
                <w:rFonts w:ascii="Arial" w:hAnsi="Arial" w:cs="Arial"/>
                <w:b/>
                <w:lang w:val="lt-LT"/>
              </w:rPr>
              <w:footnoteReference w:id="1"/>
            </w:r>
          </w:p>
        </w:tc>
        <w:tc>
          <w:tcPr>
            <w:tcW w:w="1843" w:type="dxa"/>
            <w:shd w:val="clear" w:color="auto" w:fill="auto"/>
          </w:tcPr>
          <w:p w:rsidR="00273247" w:rsidRPr="00427BCF" w:rsidRDefault="00273247" w:rsidP="00273247">
            <w:pPr>
              <w:jc w:val="center"/>
              <w:rPr>
                <w:rFonts w:ascii="Arial" w:hAnsi="Arial" w:cs="Arial"/>
                <w:b/>
                <w:lang w:val="lt-LT"/>
              </w:rPr>
            </w:pPr>
            <w:r w:rsidRPr="00427BCF">
              <w:rPr>
                <w:rFonts w:ascii="Arial" w:hAnsi="Arial" w:cs="Arial"/>
                <w:b/>
                <w:lang w:val="lt-LT"/>
              </w:rPr>
              <w:t>ETAPAS</w:t>
            </w:r>
          </w:p>
        </w:tc>
        <w:tc>
          <w:tcPr>
            <w:tcW w:w="6662" w:type="dxa"/>
            <w:shd w:val="clear" w:color="auto" w:fill="auto"/>
          </w:tcPr>
          <w:p w:rsidR="00273247" w:rsidRPr="00427BCF" w:rsidRDefault="00273247" w:rsidP="00273247">
            <w:pPr>
              <w:rPr>
                <w:rFonts w:ascii="Arial" w:hAnsi="Arial" w:cs="Arial"/>
                <w:b/>
                <w:lang w:val="lt-LT"/>
              </w:rPr>
            </w:pPr>
            <w:r w:rsidRPr="00427BCF">
              <w:rPr>
                <w:rFonts w:ascii="Arial" w:hAnsi="Arial" w:cs="Arial"/>
                <w:b/>
                <w:lang w:val="lt-LT"/>
              </w:rPr>
              <w:t>APRAŠYMAS</w:t>
            </w:r>
          </w:p>
        </w:tc>
        <w:tc>
          <w:tcPr>
            <w:tcW w:w="5813" w:type="dxa"/>
            <w:shd w:val="clear" w:color="auto" w:fill="auto"/>
          </w:tcPr>
          <w:p w:rsidR="00273247" w:rsidRPr="00427BCF" w:rsidRDefault="00270C8C" w:rsidP="007639F7">
            <w:pPr>
              <w:jc w:val="center"/>
              <w:rPr>
                <w:rFonts w:ascii="Arial" w:hAnsi="Arial" w:cs="Arial"/>
                <w:b/>
                <w:lang w:val="lt-LT"/>
              </w:rPr>
            </w:pPr>
            <w:r w:rsidRPr="00427BCF">
              <w:rPr>
                <w:rFonts w:ascii="Arial" w:hAnsi="Arial" w:cs="Arial"/>
                <w:b/>
                <w:lang w:val="lt-LT"/>
              </w:rPr>
              <w:t>SĖKMĖS KRITERIJŲ PAVYZDŽIAI</w:t>
            </w:r>
          </w:p>
          <w:p w:rsidR="00273247" w:rsidRPr="00427BCF" w:rsidRDefault="00273247" w:rsidP="007639F7">
            <w:pPr>
              <w:jc w:val="center"/>
              <w:rPr>
                <w:rFonts w:ascii="Arial" w:hAnsi="Arial" w:cs="Arial"/>
                <w:b/>
                <w:lang w:val="lt-LT"/>
              </w:rPr>
            </w:pP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TPL1</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Patvirtinta idėja</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Šiuo sprendimu baigiamas Fundamentalių Mokslinių Tyrimų (FMT) etapas ir pradedamas Taikomųjų Mokslinių Tyrimų (TMT) etapas.</w:t>
            </w:r>
          </w:p>
        </w:tc>
        <w:tc>
          <w:tcPr>
            <w:tcW w:w="5813" w:type="dxa"/>
            <w:shd w:val="clear" w:color="auto" w:fill="auto"/>
          </w:tcPr>
          <w:p w:rsidR="004173D2" w:rsidRPr="00B21BD3" w:rsidRDefault="00723CE4" w:rsidP="00273247">
            <w:pPr>
              <w:numPr>
                <w:ilvl w:val="0"/>
                <w:numId w:val="1"/>
              </w:numPr>
              <w:rPr>
                <w:rFonts w:ascii="Arial" w:hAnsi="Arial" w:cs="Arial"/>
                <w:i/>
                <w:sz w:val="20"/>
                <w:szCs w:val="20"/>
                <w:lang w:val="lt-LT"/>
              </w:rPr>
            </w:pPr>
            <w:r w:rsidRPr="00B21BD3">
              <w:rPr>
                <w:rFonts w:ascii="Arial" w:hAnsi="Arial" w:cs="Arial"/>
                <w:i/>
                <w:sz w:val="20"/>
                <w:szCs w:val="20"/>
                <w:lang w:val="lt-LT"/>
              </w:rPr>
              <w:t>Gauti FMT rezultatai</w:t>
            </w:r>
          </w:p>
          <w:p w:rsidR="00273247" w:rsidRPr="00B21BD3" w:rsidRDefault="00723CE4" w:rsidP="0012424F">
            <w:pPr>
              <w:numPr>
                <w:ilvl w:val="0"/>
                <w:numId w:val="1"/>
              </w:numPr>
              <w:rPr>
                <w:rFonts w:ascii="Arial" w:hAnsi="Arial" w:cs="Arial"/>
                <w:i/>
                <w:sz w:val="20"/>
                <w:szCs w:val="20"/>
                <w:lang w:val="lt-LT"/>
              </w:rPr>
            </w:pPr>
            <w:r w:rsidRPr="00B21BD3">
              <w:rPr>
                <w:rFonts w:ascii="Arial" w:hAnsi="Arial" w:cs="Arial"/>
                <w:i/>
                <w:sz w:val="20"/>
                <w:szCs w:val="20"/>
                <w:lang w:val="lt-LT"/>
              </w:rPr>
              <w:t>Suformuluota taikymo (naudojimo) idėja</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TPL2</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Suformuluota koncepcija</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 xml:space="preserve">Suformuluota teorinė koncepcija, pagrįsta FMT tyrimų rezultatų analize. Nėra konkrečių koncepcijos įgyvendinamumą (angl. </w:t>
            </w:r>
            <w:proofErr w:type="gramStart"/>
            <w:r w:rsidRPr="00B21BD3">
              <w:rPr>
                <w:rFonts w:ascii="Arial" w:hAnsi="Arial" w:cs="Arial"/>
                <w:sz w:val="20"/>
                <w:szCs w:val="20"/>
              </w:rPr>
              <w:t>feasibility</w:t>
            </w:r>
            <w:proofErr w:type="gramEnd"/>
            <w:r w:rsidRPr="00B21BD3">
              <w:rPr>
                <w:rFonts w:ascii="Arial" w:hAnsi="Arial" w:cs="Arial"/>
                <w:sz w:val="20"/>
                <w:szCs w:val="20"/>
                <w:lang w:val="lt-LT"/>
              </w:rPr>
              <w:t>) grindžiančių įrodymų.</w:t>
            </w:r>
          </w:p>
        </w:tc>
        <w:tc>
          <w:tcPr>
            <w:tcW w:w="5813" w:type="dxa"/>
            <w:shd w:val="clear" w:color="auto" w:fill="auto"/>
          </w:tcPr>
          <w:p w:rsidR="004173D2" w:rsidRPr="00B21BD3" w:rsidRDefault="00723CE4" w:rsidP="00273247">
            <w:pPr>
              <w:numPr>
                <w:ilvl w:val="0"/>
                <w:numId w:val="2"/>
              </w:numPr>
              <w:rPr>
                <w:rFonts w:ascii="Arial" w:hAnsi="Arial" w:cs="Arial"/>
                <w:i/>
                <w:sz w:val="20"/>
                <w:szCs w:val="20"/>
                <w:lang w:val="lt-LT"/>
              </w:rPr>
            </w:pPr>
            <w:r w:rsidRPr="00B21BD3">
              <w:rPr>
                <w:rFonts w:ascii="Arial" w:hAnsi="Arial" w:cs="Arial"/>
                <w:i/>
                <w:sz w:val="20"/>
                <w:szCs w:val="20"/>
                <w:lang w:val="lt-LT"/>
              </w:rPr>
              <w:t>Suformuluota žinių taikymo koncepcija</w:t>
            </w:r>
          </w:p>
          <w:p w:rsidR="00273247" w:rsidRPr="00B21BD3" w:rsidRDefault="00723CE4" w:rsidP="0012424F">
            <w:pPr>
              <w:numPr>
                <w:ilvl w:val="0"/>
                <w:numId w:val="2"/>
              </w:numPr>
              <w:rPr>
                <w:rFonts w:ascii="Arial" w:hAnsi="Arial" w:cs="Arial"/>
                <w:i/>
                <w:sz w:val="20"/>
                <w:szCs w:val="20"/>
                <w:lang w:val="lt-LT"/>
              </w:rPr>
            </w:pPr>
            <w:r w:rsidRPr="00B21BD3">
              <w:rPr>
                <w:rFonts w:ascii="Arial" w:hAnsi="Arial" w:cs="Arial"/>
                <w:i/>
                <w:sz w:val="20"/>
                <w:szCs w:val="20"/>
                <w:lang w:val="lt-LT"/>
              </w:rPr>
              <w:t>Yra pagrindimas MT rezultatų analize</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TPL3</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Patvirtinta koncepcija</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Prielaidos atskiriems produkto elementams, įrodytos atliktais teoriniais ir eksperimentiniais TMT.</w:t>
            </w:r>
          </w:p>
        </w:tc>
        <w:tc>
          <w:tcPr>
            <w:tcW w:w="5813" w:type="dxa"/>
            <w:shd w:val="clear" w:color="auto" w:fill="auto"/>
          </w:tcPr>
          <w:p w:rsidR="004173D2" w:rsidRPr="00B21BD3" w:rsidRDefault="00723CE4" w:rsidP="00273247">
            <w:pPr>
              <w:numPr>
                <w:ilvl w:val="0"/>
                <w:numId w:val="3"/>
              </w:numPr>
              <w:rPr>
                <w:rFonts w:ascii="Arial" w:hAnsi="Arial" w:cs="Arial"/>
                <w:i/>
                <w:sz w:val="20"/>
                <w:szCs w:val="20"/>
                <w:lang w:val="lt-LT"/>
              </w:rPr>
            </w:pPr>
            <w:r w:rsidRPr="00B21BD3">
              <w:rPr>
                <w:rFonts w:ascii="Arial" w:hAnsi="Arial" w:cs="Arial"/>
                <w:i/>
                <w:sz w:val="20"/>
                <w:szCs w:val="20"/>
                <w:lang w:val="lt-LT"/>
              </w:rPr>
              <w:t>Pateiktas baigtinis prielaidų sąrašas</w:t>
            </w:r>
          </w:p>
          <w:p w:rsidR="004173D2" w:rsidRPr="00B21BD3" w:rsidRDefault="00723CE4" w:rsidP="00273247">
            <w:pPr>
              <w:numPr>
                <w:ilvl w:val="0"/>
                <w:numId w:val="3"/>
              </w:numPr>
              <w:rPr>
                <w:rFonts w:ascii="Arial" w:hAnsi="Arial" w:cs="Arial"/>
                <w:i/>
                <w:sz w:val="20"/>
                <w:szCs w:val="20"/>
                <w:lang w:val="lt-LT"/>
              </w:rPr>
            </w:pPr>
            <w:r w:rsidRPr="00B21BD3">
              <w:rPr>
                <w:rFonts w:ascii="Arial" w:hAnsi="Arial" w:cs="Arial"/>
                <w:i/>
                <w:sz w:val="20"/>
                <w:szCs w:val="20"/>
                <w:lang w:val="lt-LT"/>
              </w:rPr>
              <w:t>Pateikti teoriniai TMT įrodymai</w:t>
            </w:r>
          </w:p>
          <w:p w:rsidR="00273247" w:rsidRPr="00B21BD3" w:rsidRDefault="00723CE4" w:rsidP="0012424F">
            <w:pPr>
              <w:numPr>
                <w:ilvl w:val="0"/>
                <w:numId w:val="3"/>
              </w:numPr>
              <w:rPr>
                <w:rFonts w:ascii="Arial" w:hAnsi="Arial" w:cs="Arial"/>
                <w:i/>
                <w:sz w:val="20"/>
                <w:szCs w:val="20"/>
                <w:lang w:val="lt-LT"/>
              </w:rPr>
            </w:pPr>
            <w:r w:rsidRPr="00B21BD3">
              <w:rPr>
                <w:rFonts w:ascii="Arial" w:hAnsi="Arial" w:cs="Arial"/>
                <w:i/>
                <w:sz w:val="20"/>
                <w:szCs w:val="20"/>
                <w:lang w:val="lt-LT"/>
              </w:rPr>
              <w:t>Pateikti eksperimentiniai TMT įrodymai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TPL4</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Sukurtas maketas</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Sukurtas maketas, patvirtina esminių būsimo produ</w:t>
            </w:r>
            <w:r w:rsidR="00291C61" w:rsidRPr="00B21BD3">
              <w:rPr>
                <w:rFonts w:ascii="Arial" w:hAnsi="Arial" w:cs="Arial"/>
                <w:sz w:val="20"/>
                <w:szCs w:val="20"/>
                <w:lang w:val="lt-LT"/>
              </w:rPr>
              <w:t>kto sudedamųjų dalių integracija</w:t>
            </w:r>
            <w:r w:rsidRPr="00B21BD3">
              <w:rPr>
                <w:rFonts w:ascii="Arial" w:hAnsi="Arial" w:cs="Arial"/>
                <w:sz w:val="20"/>
                <w:szCs w:val="20"/>
                <w:lang w:val="lt-LT"/>
              </w:rPr>
              <w:t xml:space="preserve"> laboratorinėmis sąlygomis.</w:t>
            </w:r>
          </w:p>
        </w:tc>
        <w:tc>
          <w:tcPr>
            <w:tcW w:w="5813" w:type="dxa"/>
            <w:shd w:val="clear" w:color="auto" w:fill="auto"/>
          </w:tcPr>
          <w:p w:rsidR="004173D2" w:rsidRPr="00B21BD3" w:rsidRDefault="00723CE4" w:rsidP="00273247">
            <w:pPr>
              <w:numPr>
                <w:ilvl w:val="0"/>
                <w:numId w:val="4"/>
              </w:numPr>
              <w:rPr>
                <w:rFonts w:ascii="Arial" w:hAnsi="Arial" w:cs="Arial"/>
                <w:i/>
                <w:sz w:val="20"/>
                <w:szCs w:val="20"/>
                <w:lang w:val="lt-LT"/>
              </w:rPr>
            </w:pPr>
            <w:r w:rsidRPr="00B21BD3">
              <w:rPr>
                <w:rFonts w:ascii="Arial" w:hAnsi="Arial" w:cs="Arial"/>
                <w:i/>
                <w:sz w:val="20"/>
                <w:szCs w:val="20"/>
                <w:lang w:val="lt-LT"/>
              </w:rPr>
              <w:t>Sukurtas maketas</w:t>
            </w:r>
          </w:p>
          <w:p w:rsidR="004173D2" w:rsidRPr="00B21BD3" w:rsidRDefault="00723CE4" w:rsidP="00273247">
            <w:pPr>
              <w:numPr>
                <w:ilvl w:val="0"/>
                <w:numId w:val="4"/>
              </w:numPr>
              <w:rPr>
                <w:rFonts w:ascii="Arial" w:hAnsi="Arial" w:cs="Arial"/>
                <w:i/>
                <w:sz w:val="20"/>
                <w:szCs w:val="20"/>
                <w:lang w:val="lt-LT"/>
              </w:rPr>
            </w:pPr>
            <w:r w:rsidRPr="00B21BD3">
              <w:rPr>
                <w:rFonts w:ascii="Arial" w:hAnsi="Arial" w:cs="Arial"/>
                <w:i/>
                <w:sz w:val="20"/>
                <w:szCs w:val="20"/>
                <w:lang w:val="lt-LT"/>
              </w:rPr>
              <w:t xml:space="preserve">Pateiktas esminių </w:t>
            </w:r>
            <w:proofErr w:type="spellStart"/>
            <w:r w:rsidRPr="00B21BD3">
              <w:rPr>
                <w:rFonts w:ascii="Arial" w:hAnsi="Arial" w:cs="Arial"/>
                <w:i/>
                <w:sz w:val="20"/>
                <w:szCs w:val="20"/>
                <w:lang w:val="lt-LT"/>
              </w:rPr>
              <w:t>integracijų</w:t>
            </w:r>
            <w:proofErr w:type="spellEnd"/>
            <w:r w:rsidRPr="00B21BD3">
              <w:rPr>
                <w:rFonts w:ascii="Arial" w:hAnsi="Arial" w:cs="Arial"/>
                <w:i/>
                <w:sz w:val="20"/>
                <w:szCs w:val="20"/>
                <w:lang w:val="lt-LT"/>
              </w:rPr>
              <w:t xml:space="preserve"> sąrašas</w:t>
            </w:r>
          </w:p>
          <w:p w:rsidR="00273247" w:rsidRPr="00B21BD3" w:rsidRDefault="00723CE4" w:rsidP="0012424F">
            <w:pPr>
              <w:numPr>
                <w:ilvl w:val="0"/>
                <w:numId w:val="4"/>
              </w:numPr>
              <w:rPr>
                <w:rFonts w:ascii="Arial" w:hAnsi="Arial" w:cs="Arial"/>
                <w:i/>
                <w:sz w:val="20"/>
                <w:szCs w:val="20"/>
                <w:lang w:val="lt-LT"/>
              </w:rPr>
            </w:pPr>
            <w:r w:rsidRPr="00B21BD3">
              <w:rPr>
                <w:rFonts w:ascii="Arial" w:hAnsi="Arial" w:cs="Arial"/>
                <w:i/>
                <w:sz w:val="20"/>
                <w:szCs w:val="20"/>
                <w:lang w:val="lt-LT"/>
              </w:rPr>
              <w:t>Pakankami laboratorijos testavimo rezultatai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TPL5</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Patvirtintas maketas</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Maketas, papildytas pagrindinėmis būsimo produkto sudedamosiomis dalimis, patvirtina jų integraciją laboratorinėmis ir/ar realiomis sąlygomis.</w:t>
            </w:r>
          </w:p>
        </w:tc>
        <w:tc>
          <w:tcPr>
            <w:tcW w:w="5813" w:type="dxa"/>
            <w:shd w:val="clear" w:color="auto" w:fill="auto"/>
          </w:tcPr>
          <w:p w:rsidR="004173D2" w:rsidRPr="00B21BD3" w:rsidRDefault="00723CE4" w:rsidP="00273247">
            <w:pPr>
              <w:numPr>
                <w:ilvl w:val="0"/>
                <w:numId w:val="5"/>
              </w:numPr>
              <w:rPr>
                <w:rFonts w:ascii="Arial" w:hAnsi="Arial" w:cs="Arial"/>
                <w:i/>
                <w:sz w:val="20"/>
                <w:szCs w:val="20"/>
                <w:lang w:val="lt-LT"/>
              </w:rPr>
            </w:pPr>
            <w:r w:rsidRPr="00B21BD3">
              <w:rPr>
                <w:rFonts w:ascii="Arial" w:hAnsi="Arial" w:cs="Arial"/>
                <w:i/>
                <w:sz w:val="20"/>
                <w:szCs w:val="20"/>
                <w:lang w:val="lt-LT"/>
              </w:rPr>
              <w:t xml:space="preserve">Pateiktas </w:t>
            </w:r>
            <w:r w:rsidR="00D300DC" w:rsidRPr="00B21BD3">
              <w:rPr>
                <w:rFonts w:ascii="Arial" w:hAnsi="Arial" w:cs="Arial"/>
                <w:i/>
                <w:sz w:val="20"/>
                <w:szCs w:val="20"/>
                <w:lang w:val="lt-LT"/>
              </w:rPr>
              <w:t xml:space="preserve">pagrindinių </w:t>
            </w:r>
            <w:proofErr w:type="spellStart"/>
            <w:r w:rsidR="00D300DC" w:rsidRPr="00B21BD3">
              <w:rPr>
                <w:rFonts w:ascii="Arial" w:hAnsi="Arial" w:cs="Arial"/>
                <w:i/>
                <w:sz w:val="20"/>
                <w:szCs w:val="20"/>
                <w:lang w:val="lt-LT"/>
              </w:rPr>
              <w:t>integracijų</w:t>
            </w:r>
            <w:proofErr w:type="spellEnd"/>
            <w:r w:rsidR="00D300DC" w:rsidRPr="00B21BD3">
              <w:rPr>
                <w:rFonts w:ascii="Arial" w:hAnsi="Arial" w:cs="Arial"/>
                <w:i/>
                <w:sz w:val="20"/>
                <w:szCs w:val="20"/>
                <w:lang w:val="lt-LT"/>
              </w:rPr>
              <w:t xml:space="preserve"> sąrašas</w:t>
            </w:r>
          </w:p>
          <w:p w:rsidR="004173D2" w:rsidRPr="00B21BD3" w:rsidRDefault="00723CE4" w:rsidP="00273247">
            <w:pPr>
              <w:numPr>
                <w:ilvl w:val="0"/>
                <w:numId w:val="5"/>
              </w:numPr>
              <w:rPr>
                <w:rFonts w:ascii="Arial" w:hAnsi="Arial" w:cs="Arial"/>
                <w:i/>
                <w:sz w:val="20"/>
                <w:szCs w:val="20"/>
                <w:lang w:val="lt-LT"/>
              </w:rPr>
            </w:pPr>
            <w:r w:rsidRPr="00B21BD3">
              <w:rPr>
                <w:rFonts w:ascii="Arial" w:hAnsi="Arial" w:cs="Arial"/>
                <w:i/>
                <w:sz w:val="20"/>
                <w:szCs w:val="20"/>
                <w:lang w:val="lt-LT"/>
              </w:rPr>
              <w:t>Pakankami laboratorijos testavimo rezultatai</w:t>
            </w:r>
          </w:p>
          <w:p w:rsidR="00273247" w:rsidRPr="00B21BD3" w:rsidRDefault="00723CE4" w:rsidP="0012424F">
            <w:pPr>
              <w:numPr>
                <w:ilvl w:val="0"/>
                <w:numId w:val="5"/>
              </w:numPr>
              <w:rPr>
                <w:rFonts w:ascii="Arial" w:hAnsi="Arial" w:cs="Arial"/>
                <w:i/>
                <w:sz w:val="20"/>
                <w:szCs w:val="20"/>
                <w:lang w:val="lt-LT"/>
              </w:rPr>
            </w:pPr>
            <w:r w:rsidRPr="00B21BD3">
              <w:rPr>
                <w:rFonts w:ascii="Arial" w:hAnsi="Arial" w:cs="Arial"/>
                <w:i/>
                <w:sz w:val="20"/>
                <w:szCs w:val="20"/>
                <w:lang w:val="lt-LT"/>
              </w:rPr>
              <w:t>Pakank</w:t>
            </w:r>
            <w:r w:rsidR="006869C5" w:rsidRPr="00B21BD3">
              <w:rPr>
                <w:rFonts w:ascii="Arial" w:hAnsi="Arial" w:cs="Arial"/>
                <w:i/>
                <w:sz w:val="20"/>
                <w:szCs w:val="20"/>
                <w:lang w:val="lt-LT"/>
              </w:rPr>
              <w:t>ami realaus testavimo rezultata</w:t>
            </w:r>
            <w:r w:rsidR="00D300DC" w:rsidRPr="00B21BD3">
              <w:rPr>
                <w:rFonts w:ascii="Arial" w:hAnsi="Arial" w:cs="Arial"/>
                <w:i/>
                <w:sz w:val="20"/>
                <w:szCs w:val="20"/>
                <w:lang w:val="lt-LT"/>
              </w:rPr>
              <w:t>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TPL6</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Sukurtas prototipas</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Sukurtas pradinis prototipas, kuriam suteikta konfigūracija, turinys ir išvaizda, patvirtina jo tinkamumą socialinės aplinkos sąlygomis.</w:t>
            </w:r>
          </w:p>
        </w:tc>
        <w:tc>
          <w:tcPr>
            <w:tcW w:w="5813" w:type="dxa"/>
            <w:shd w:val="clear" w:color="auto" w:fill="auto"/>
          </w:tcPr>
          <w:p w:rsidR="004173D2" w:rsidRPr="00B21BD3" w:rsidRDefault="00D300DC" w:rsidP="00273247">
            <w:pPr>
              <w:numPr>
                <w:ilvl w:val="0"/>
                <w:numId w:val="6"/>
              </w:numPr>
              <w:rPr>
                <w:rFonts w:ascii="Arial" w:hAnsi="Arial" w:cs="Arial"/>
                <w:i/>
                <w:sz w:val="20"/>
                <w:szCs w:val="20"/>
                <w:lang w:val="lt-LT"/>
              </w:rPr>
            </w:pPr>
            <w:r w:rsidRPr="00B21BD3">
              <w:rPr>
                <w:rFonts w:ascii="Arial" w:hAnsi="Arial" w:cs="Arial"/>
                <w:i/>
                <w:sz w:val="20"/>
                <w:szCs w:val="20"/>
                <w:lang w:val="lt-LT"/>
              </w:rPr>
              <w:t>Sukurtas pradinis prototipas</w:t>
            </w:r>
          </w:p>
          <w:p w:rsidR="00273247" w:rsidRPr="00B21BD3" w:rsidRDefault="00723CE4" w:rsidP="0012424F">
            <w:pPr>
              <w:numPr>
                <w:ilvl w:val="0"/>
                <w:numId w:val="6"/>
              </w:numPr>
              <w:rPr>
                <w:rFonts w:ascii="Arial" w:hAnsi="Arial" w:cs="Arial"/>
                <w:i/>
                <w:sz w:val="20"/>
                <w:szCs w:val="20"/>
                <w:lang w:val="lt-LT"/>
              </w:rPr>
            </w:pPr>
            <w:r w:rsidRPr="00B21BD3">
              <w:rPr>
                <w:rFonts w:ascii="Arial" w:hAnsi="Arial" w:cs="Arial"/>
                <w:i/>
                <w:sz w:val="20"/>
                <w:szCs w:val="20"/>
                <w:lang w:val="lt-LT"/>
              </w:rPr>
              <w:t>Pakankami socialinių testų rezultatai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TPL7</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Pademonstruotas prototipas</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Sukurtas galutinis prototipas, demonstruojanti</w:t>
            </w:r>
            <w:r w:rsidR="00291C61" w:rsidRPr="00B21BD3">
              <w:rPr>
                <w:rFonts w:ascii="Arial" w:hAnsi="Arial" w:cs="Arial"/>
                <w:sz w:val="20"/>
                <w:szCs w:val="20"/>
                <w:lang w:val="lt-LT"/>
              </w:rPr>
              <w:t>s</w:t>
            </w:r>
            <w:r w:rsidRPr="00B21BD3">
              <w:rPr>
                <w:rFonts w:ascii="Arial" w:hAnsi="Arial" w:cs="Arial"/>
                <w:sz w:val="20"/>
                <w:szCs w:val="20"/>
                <w:lang w:val="lt-LT"/>
              </w:rPr>
              <w:t xml:space="preserve"> pagrindinį funkcionalumą, patikrinant jį laboratorinėmis, realiomis ir socialinės aplinkos sąlygomis.</w:t>
            </w:r>
          </w:p>
        </w:tc>
        <w:tc>
          <w:tcPr>
            <w:tcW w:w="5813" w:type="dxa"/>
            <w:shd w:val="clear" w:color="auto" w:fill="auto"/>
          </w:tcPr>
          <w:p w:rsidR="004173D2" w:rsidRPr="00B21BD3" w:rsidRDefault="00723CE4" w:rsidP="00273247">
            <w:pPr>
              <w:numPr>
                <w:ilvl w:val="0"/>
                <w:numId w:val="7"/>
              </w:numPr>
              <w:rPr>
                <w:rFonts w:ascii="Arial" w:hAnsi="Arial" w:cs="Arial"/>
                <w:i/>
                <w:sz w:val="20"/>
                <w:szCs w:val="20"/>
                <w:lang w:val="lt-LT"/>
              </w:rPr>
            </w:pPr>
            <w:r w:rsidRPr="00B21BD3">
              <w:rPr>
                <w:rFonts w:ascii="Arial" w:hAnsi="Arial" w:cs="Arial"/>
                <w:i/>
                <w:sz w:val="20"/>
                <w:szCs w:val="20"/>
                <w:lang w:val="lt-LT"/>
              </w:rPr>
              <w:t>Sukurtas galutinis prototip</w:t>
            </w:r>
            <w:r w:rsidR="00D300DC" w:rsidRPr="00B21BD3">
              <w:rPr>
                <w:rFonts w:ascii="Arial" w:hAnsi="Arial" w:cs="Arial"/>
                <w:i/>
                <w:sz w:val="20"/>
                <w:szCs w:val="20"/>
                <w:lang w:val="lt-LT"/>
              </w:rPr>
              <w:t>as</w:t>
            </w:r>
          </w:p>
          <w:p w:rsidR="004173D2" w:rsidRPr="00B21BD3" w:rsidRDefault="00723CE4" w:rsidP="00273247">
            <w:pPr>
              <w:numPr>
                <w:ilvl w:val="0"/>
                <w:numId w:val="7"/>
              </w:numPr>
              <w:rPr>
                <w:rFonts w:ascii="Arial" w:hAnsi="Arial" w:cs="Arial"/>
                <w:i/>
                <w:sz w:val="20"/>
                <w:szCs w:val="20"/>
                <w:lang w:val="lt-LT"/>
              </w:rPr>
            </w:pPr>
            <w:r w:rsidRPr="00B21BD3">
              <w:rPr>
                <w:rFonts w:ascii="Arial" w:hAnsi="Arial" w:cs="Arial"/>
                <w:i/>
                <w:sz w:val="20"/>
                <w:szCs w:val="20"/>
                <w:lang w:val="lt-LT"/>
              </w:rPr>
              <w:t>Pakankami laboratorijos testavimo rezultatai</w:t>
            </w:r>
          </w:p>
          <w:p w:rsidR="004173D2" w:rsidRPr="00B21BD3" w:rsidRDefault="00723CE4" w:rsidP="00273247">
            <w:pPr>
              <w:numPr>
                <w:ilvl w:val="0"/>
                <w:numId w:val="7"/>
              </w:numPr>
              <w:rPr>
                <w:rFonts w:ascii="Arial" w:hAnsi="Arial" w:cs="Arial"/>
                <w:i/>
                <w:sz w:val="20"/>
                <w:szCs w:val="20"/>
                <w:lang w:val="lt-LT"/>
              </w:rPr>
            </w:pPr>
            <w:r w:rsidRPr="00B21BD3">
              <w:rPr>
                <w:rFonts w:ascii="Arial" w:hAnsi="Arial" w:cs="Arial"/>
                <w:i/>
                <w:sz w:val="20"/>
                <w:szCs w:val="20"/>
                <w:lang w:val="lt-LT"/>
              </w:rPr>
              <w:t>Pakankami realaus testavimo rezultatai</w:t>
            </w:r>
          </w:p>
          <w:p w:rsidR="00273247" w:rsidRPr="00B21BD3" w:rsidRDefault="00723CE4" w:rsidP="0012424F">
            <w:pPr>
              <w:numPr>
                <w:ilvl w:val="0"/>
                <w:numId w:val="7"/>
              </w:numPr>
              <w:rPr>
                <w:rFonts w:ascii="Arial" w:hAnsi="Arial" w:cs="Arial"/>
                <w:i/>
                <w:sz w:val="20"/>
                <w:szCs w:val="20"/>
                <w:lang w:val="lt-LT"/>
              </w:rPr>
            </w:pPr>
            <w:r w:rsidRPr="00B21BD3">
              <w:rPr>
                <w:rFonts w:ascii="Arial" w:hAnsi="Arial" w:cs="Arial"/>
                <w:i/>
                <w:sz w:val="20"/>
                <w:szCs w:val="20"/>
                <w:lang w:val="lt-LT"/>
              </w:rPr>
              <w:t>Pakankami socialinių testų rezultatai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TPL8</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Pagaminta bandomoji partija</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Pagaminta ir iš</w:t>
            </w:r>
            <w:r w:rsidR="00427BCF" w:rsidRPr="00B21BD3">
              <w:rPr>
                <w:rFonts w:ascii="Arial" w:hAnsi="Arial" w:cs="Arial"/>
                <w:sz w:val="20"/>
                <w:szCs w:val="20"/>
                <w:lang w:val="lt-LT"/>
              </w:rPr>
              <w:t>testuota bandomoji partija (pvz.,</w:t>
            </w:r>
            <w:r w:rsidRPr="00B21BD3">
              <w:rPr>
                <w:rFonts w:ascii="Arial" w:hAnsi="Arial" w:cs="Arial"/>
                <w:sz w:val="20"/>
                <w:szCs w:val="20"/>
                <w:lang w:val="lt-LT"/>
              </w:rPr>
              <w:t xml:space="preserve"> iki 30 vnt.), demonstruoja įrangos ir sukauptų išteklių parengtį.</w:t>
            </w:r>
          </w:p>
        </w:tc>
        <w:tc>
          <w:tcPr>
            <w:tcW w:w="5813" w:type="dxa"/>
            <w:shd w:val="clear" w:color="auto" w:fill="auto"/>
          </w:tcPr>
          <w:p w:rsidR="004173D2" w:rsidRPr="00B21BD3" w:rsidRDefault="00723CE4" w:rsidP="00273247">
            <w:pPr>
              <w:numPr>
                <w:ilvl w:val="0"/>
                <w:numId w:val="8"/>
              </w:numPr>
              <w:rPr>
                <w:rFonts w:ascii="Arial" w:hAnsi="Arial" w:cs="Arial"/>
                <w:i/>
                <w:sz w:val="20"/>
                <w:szCs w:val="20"/>
                <w:lang w:val="lt-LT"/>
              </w:rPr>
            </w:pPr>
            <w:r w:rsidRPr="00B21BD3">
              <w:rPr>
                <w:rFonts w:ascii="Arial" w:hAnsi="Arial" w:cs="Arial"/>
                <w:i/>
                <w:sz w:val="20"/>
                <w:szCs w:val="20"/>
                <w:lang w:val="lt-LT"/>
              </w:rPr>
              <w:t>Parengta įranga, sukaupti ištekliai</w:t>
            </w:r>
          </w:p>
          <w:p w:rsidR="004173D2" w:rsidRPr="00B21BD3" w:rsidRDefault="00723CE4" w:rsidP="00273247">
            <w:pPr>
              <w:numPr>
                <w:ilvl w:val="0"/>
                <w:numId w:val="8"/>
              </w:numPr>
              <w:rPr>
                <w:rFonts w:ascii="Arial" w:hAnsi="Arial" w:cs="Arial"/>
                <w:i/>
                <w:sz w:val="20"/>
                <w:szCs w:val="20"/>
                <w:lang w:val="lt-LT"/>
              </w:rPr>
            </w:pPr>
            <w:r w:rsidRPr="00B21BD3">
              <w:rPr>
                <w:rFonts w:ascii="Arial" w:hAnsi="Arial" w:cs="Arial"/>
                <w:i/>
                <w:sz w:val="20"/>
                <w:szCs w:val="20"/>
                <w:lang w:val="lt-LT"/>
              </w:rPr>
              <w:t>Pagaminta bandomoji partija</w:t>
            </w:r>
          </w:p>
          <w:p w:rsidR="00273247" w:rsidRPr="00B21BD3" w:rsidRDefault="00723CE4" w:rsidP="0012424F">
            <w:pPr>
              <w:numPr>
                <w:ilvl w:val="0"/>
                <w:numId w:val="8"/>
              </w:numPr>
              <w:rPr>
                <w:rFonts w:ascii="Arial" w:hAnsi="Arial" w:cs="Arial"/>
                <w:i/>
                <w:sz w:val="20"/>
                <w:szCs w:val="20"/>
                <w:lang w:val="lt-LT"/>
              </w:rPr>
            </w:pPr>
            <w:r w:rsidRPr="00B21BD3">
              <w:rPr>
                <w:rFonts w:ascii="Arial" w:hAnsi="Arial" w:cs="Arial"/>
                <w:i/>
                <w:sz w:val="20"/>
                <w:szCs w:val="20"/>
                <w:lang w:val="lt-LT"/>
              </w:rPr>
              <w:t>Pakankami testai gamybos pradžiai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TPL9</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Įvertintas produktas</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Įvertinta produkto kokybė ir gamybos išeiga</w:t>
            </w:r>
            <w:r w:rsidR="00427BCF" w:rsidRPr="00B21BD3">
              <w:rPr>
                <w:rFonts w:ascii="Arial" w:hAnsi="Arial" w:cs="Arial"/>
                <w:sz w:val="20"/>
                <w:szCs w:val="20"/>
                <w:lang w:val="lt-LT"/>
              </w:rPr>
              <w:t>.</w:t>
            </w:r>
          </w:p>
        </w:tc>
        <w:tc>
          <w:tcPr>
            <w:tcW w:w="5813" w:type="dxa"/>
            <w:shd w:val="clear" w:color="auto" w:fill="auto"/>
          </w:tcPr>
          <w:p w:rsidR="004173D2" w:rsidRPr="00B21BD3" w:rsidRDefault="00723CE4" w:rsidP="00273247">
            <w:pPr>
              <w:numPr>
                <w:ilvl w:val="0"/>
                <w:numId w:val="9"/>
              </w:numPr>
              <w:rPr>
                <w:rFonts w:ascii="Arial" w:hAnsi="Arial" w:cs="Arial"/>
                <w:i/>
                <w:sz w:val="20"/>
                <w:szCs w:val="20"/>
                <w:lang w:val="lt-LT"/>
              </w:rPr>
            </w:pPr>
            <w:r w:rsidRPr="00B21BD3">
              <w:rPr>
                <w:rFonts w:ascii="Arial" w:hAnsi="Arial" w:cs="Arial"/>
                <w:i/>
                <w:sz w:val="20"/>
                <w:szCs w:val="20"/>
                <w:lang w:val="lt-LT"/>
              </w:rPr>
              <w:t>Įvertinta produkto kokybė</w:t>
            </w:r>
          </w:p>
          <w:p w:rsidR="004173D2" w:rsidRPr="00B21BD3" w:rsidRDefault="00723CE4" w:rsidP="00273247">
            <w:pPr>
              <w:numPr>
                <w:ilvl w:val="0"/>
                <w:numId w:val="9"/>
              </w:numPr>
              <w:rPr>
                <w:rFonts w:ascii="Arial" w:hAnsi="Arial" w:cs="Arial"/>
                <w:i/>
                <w:sz w:val="20"/>
                <w:szCs w:val="20"/>
                <w:lang w:val="lt-LT"/>
              </w:rPr>
            </w:pPr>
            <w:r w:rsidRPr="00B21BD3">
              <w:rPr>
                <w:rFonts w:ascii="Arial" w:hAnsi="Arial" w:cs="Arial"/>
                <w:i/>
                <w:sz w:val="20"/>
                <w:szCs w:val="20"/>
                <w:lang w:val="lt-LT"/>
              </w:rPr>
              <w:t>Įvertinta gamybos išeiga</w:t>
            </w:r>
          </w:p>
          <w:p w:rsidR="00273247" w:rsidRPr="00B21BD3" w:rsidRDefault="00723CE4" w:rsidP="0012424F">
            <w:pPr>
              <w:numPr>
                <w:ilvl w:val="0"/>
                <w:numId w:val="9"/>
              </w:numPr>
              <w:rPr>
                <w:rFonts w:ascii="Arial" w:hAnsi="Arial" w:cs="Arial"/>
                <w:i/>
                <w:sz w:val="20"/>
                <w:szCs w:val="20"/>
                <w:lang w:val="lt-LT"/>
              </w:rPr>
            </w:pPr>
            <w:r w:rsidRPr="00B21BD3">
              <w:rPr>
                <w:rFonts w:ascii="Arial" w:hAnsi="Arial" w:cs="Arial"/>
                <w:i/>
                <w:sz w:val="20"/>
                <w:szCs w:val="20"/>
                <w:lang w:val="lt-LT"/>
              </w:rPr>
              <w:t>Produktas pristatytas galutiniams vartotojams</w:t>
            </w:r>
          </w:p>
        </w:tc>
      </w:tr>
    </w:tbl>
    <w:p w:rsidR="005B0D0F" w:rsidRPr="00427BCF" w:rsidRDefault="001077E3" w:rsidP="00B40FFD">
      <w:pPr>
        <w:pStyle w:val="Antrat1"/>
        <w:rPr>
          <w:rFonts w:ascii="Arial" w:hAnsi="Arial" w:cs="Arial"/>
          <w:b/>
          <w:lang w:val="lt-LT"/>
        </w:rPr>
      </w:pPr>
      <w:r w:rsidRPr="00427BCF">
        <w:rPr>
          <w:rFonts w:ascii="Arial" w:hAnsi="Arial" w:cs="Arial"/>
          <w:b/>
          <w:lang w:val="lt-LT"/>
        </w:rPr>
        <w:lastRenderedPageBreak/>
        <w:t>MTEPI PROJEKTO RIZIKŲ FORMULUOČIŲ PAVYZDŽIAI</w:t>
      </w:r>
    </w:p>
    <w:p w:rsidR="00427BCF" w:rsidRDefault="00427BCF" w:rsidP="00270C8C">
      <w:pPr>
        <w:rPr>
          <w:rFonts w:ascii="Arial" w:hAnsi="Arial" w:cs="Arial"/>
          <w:sz w:val="20"/>
          <w:szCs w:val="20"/>
          <w:lang w:val="lt-LT"/>
        </w:rPr>
      </w:pPr>
    </w:p>
    <w:p w:rsidR="00270C8C" w:rsidRPr="00427BCF" w:rsidRDefault="00270C8C" w:rsidP="00270C8C">
      <w:pPr>
        <w:rPr>
          <w:rFonts w:ascii="Arial" w:hAnsi="Arial" w:cs="Arial"/>
          <w:sz w:val="20"/>
          <w:szCs w:val="20"/>
          <w:lang w:val="lt-LT"/>
        </w:rPr>
      </w:pPr>
      <w:r w:rsidRPr="00427BCF">
        <w:rPr>
          <w:rFonts w:ascii="Arial" w:hAnsi="Arial" w:cs="Arial"/>
          <w:sz w:val="20"/>
          <w:szCs w:val="20"/>
          <w:lang w:val="lt-LT"/>
        </w:rPr>
        <w:t>Rekomenduojame naudoti formatą ”JEI   rizikos priežastis, TAI  rizikos įvykis, TODĖL rizikos pasekmės”. Pavyzdžiui:</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nepavyks parinkti tinkamos kompozicinės medžiagos sudėties, TAI nebus patikimo sprendimo ergonomiškai kėdei sukurti, TODĖL sukurta kėdė neskatins darbo produktyvumo;</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galimų kibernetinių atakų scenarijų analizė nebus išsami, TAI nebus galimybės parengti išsamaus sistemos maketo, TODĖL nebus sukurtas kokybiškas prototipas efektyviai atakų prevencijai;</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nebus teigiami medžiagų atsparumo testai, TAI nepavyks sujungti šaldymo ir ventiliacijos posistemes į vieningą sistemą, TODĖL nebus sėkmingas pirminis maketas</w:t>
      </w:r>
      <w:r w:rsidR="00B21BD3">
        <w:rPr>
          <w:rFonts w:ascii="Arial" w:hAnsi="Arial" w:cs="Arial"/>
          <w:sz w:val="20"/>
          <w:szCs w:val="20"/>
          <w:lang w:val="lt-LT"/>
        </w:rPr>
        <w:t>;</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prototipo tyrimo metu paaiškės maketo kūrimo spraga, TAI reikės atlikti papildomus mokslinius tyrimus, TODĖL prototipas nebus sukurtas laiku</w:t>
      </w:r>
      <w:r w:rsidR="00B21BD3">
        <w:rPr>
          <w:rFonts w:ascii="Arial" w:hAnsi="Arial" w:cs="Arial"/>
          <w:sz w:val="20"/>
          <w:szCs w:val="20"/>
          <w:lang w:val="lt-LT"/>
        </w:rPr>
        <w:t>;</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kuriant e-skaitliuką, paaiškės, kad pasirinktos medžiagos nėra patvarios, TAI pritrūks medžiagų prototipo gamybai, TODĖL nepakaks lėšų bandomajai partijai pagaminti</w:t>
      </w:r>
      <w:r w:rsidR="00B21BD3">
        <w:rPr>
          <w:rFonts w:ascii="Arial" w:hAnsi="Arial" w:cs="Arial"/>
          <w:sz w:val="20"/>
          <w:szCs w:val="20"/>
          <w:lang w:val="lt-LT"/>
        </w:rPr>
        <w:t>.</w:t>
      </w:r>
    </w:p>
    <w:p w:rsidR="00795B0C" w:rsidRDefault="00795B0C" w:rsidP="00B40FFD">
      <w:pPr>
        <w:pStyle w:val="Antrat1"/>
        <w:rPr>
          <w:rFonts w:ascii="Arial" w:hAnsi="Arial" w:cs="Arial"/>
          <w:b/>
          <w:lang w:val="lt-LT"/>
        </w:rPr>
      </w:pPr>
    </w:p>
    <w:p w:rsidR="00B40FFD" w:rsidRDefault="001077E3" w:rsidP="00B40FFD">
      <w:pPr>
        <w:pStyle w:val="Antrat1"/>
        <w:rPr>
          <w:rFonts w:ascii="Arial" w:hAnsi="Arial" w:cs="Arial"/>
          <w:b/>
          <w:lang w:val="lt-LT"/>
        </w:rPr>
      </w:pPr>
      <w:r w:rsidRPr="00427BCF">
        <w:rPr>
          <w:rFonts w:ascii="Arial" w:hAnsi="Arial" w:cs="Arial"/>
          <w:b/>
          <w:lang w:val="lt-LT"/>
        </w:rPr>
        <w:t>PRODUKTO AKTUALUMO ĮŽVALGOS</w:t>
      </w:r>
    </w:p>
    <w:p w:rsidR="00427BCF" w:rsidRPr="00427BCF" w:rsidRDefault="00427BCF" w:rsidP="00427BCF">
      <w:pPr>
        <w:rPr>
          <w:lang w:val="lt-LT"/>
        </w:rPr>
      </w:pPr>
    </w:p>
    <w:p w:rsidR="00BD6D9C" w:rsidRPr="00427BCF" w:rsidRDefault="00E420AE" w:rsidP="00B40FFD">
      <w:pPr>
        <w:pStyle w:val="Antrat2"/>
        <w:rPr>
          <w:rFonts w:ascii="Arial" w:hAnsi="Arial" w:cs="Arial"/>
          <w:lang w:val="lt-LT"/>
        </w:rPr>
      </w:pPr>
      <w:r w:rsidRPr="00427BCF">
        <w:rPr>
          <w:rFonts w:ascii="Arial" w:hAnsi="Arial" w:cs="Arial"/>
          <w:lang w:val="lt-LT"/>
        </w:rPr>
        <w:t>Kliento problem</w:t>
      </w:r>
      <w:r w:rsidR="00424864" w:rsidRPr="00427BCF">
        <w:rPr>
          <w:rFonts w:ascii="Arial" w:hAnsi="Arial" w:cs="Arial"/>
          <w:lang w:val="lt-LT"/>
        </w:rPr>
        <w:t>ų</w:t>
      </w:r>
      <w:r w:rsidR="00270C8C" w:rsidRPr="00427BCF">
        <w:rPr>
          <w:rFonts w:ascii="Arial" w:hAnsi="Arial" w:cs="Arial"/>
          <w:lang w:val="lt-LT"/>
        </w:rPr>
        <w:t xml:space="preserve"> įžvalgos</w:t>
      </w:r>
    </w:p>
    <w:tbl>
      <w:tblPr>
        <w:tblStyle w:val="1tinkleliolentelviesi"/>
        <w:tblW w:w="15136" w:type="dxa"/>
        <w:tblLook w:val="04A0" w:firstRow="1" w:lastRow="0" w:firstColumn="1" w:lastColumn="0" w:noHBand="0" w:noVBand="1"/>
      </w:tblPr>
      <w:tblGrid>
        <w:gridCol w:w="5807"/>
        <w:gridCol w:w="1710"/>
        <w:gridCol w:w="7619"/>
      </w:tblGrid>
      <w:tr w:rsidR="00B40FFD" w:rsidRPr="00427BCF" w:rsidTr="00B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F469C0">
            <w:pPr>
              <w:keepNext/>
              <w:keepLines/>
              <w:rPr>
                <w:rFonts w:ascii="Arial" w:hAnsi="Arial" w:cs="Arial"/>
                <w:sz w:val="20"/>
                <w:szCs w:val="20"/>
                <w:lang w:val="lt-LT"/>
              </w:rPr>
            </w:pPr>
            <w:r w:rsidRPr="00427BCF">
              <w:rPr>
                <w:rFonts w:ascii="Arial" w:hAnsi="Arial" w:cs="Arial"/>
                <w:sz w:val="20"/>
                <w:szCs w:val="20"/>
                <w:lang w:val="lt-LT"/>
              </w:rPr>
              <w:t>Problema</w:t>
            </w:r>
            <w:r w:rsidR="00F469C0" w:rsidRPr="00427BCF">
              <w:rPr>
                <w:rStyle w:val="Puslapioinaosnuoroda"/>
                <w:rFonts w:ascii="Arial" w:hAnsi="Arial" w:cs="Arial"/>
                <w:sz w:val="20"/>
                <w:szCs w:val="20"/>
                <w:lang w:val="lt-LT"/>
              </w:rPr>
              <w:footnoteReference w:id="2"/>
            </w:r>
          </w:p>
        </w:tc>
        <w:tc>
          <w:tcPr>
            <w:tcW w:w="1710"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Svarba</w:t>
            </w:r>
            <w:r w:rsidR="00270C8C" w:rsidRPr="00427BCF">
              <w:rPr>
                <w:rStyle w:val="Puslapioinaosnuoroda"/>
                <w:rFonts w:ascii="Arial" w:hAnsi="Arial" w:cs="Arial"/>
                <w:sz w:val="20"/>
                <w:szCs w:val="20"/>
                <w:lang w:val="lt-LT"/>
              </w:rPr>
              <w:footnoteReference w:id="3"/>
            </w:r>
          </w:p>
        </w:tc>
        <w:tc>
          <w:tcPr>
            <w:tcW w:w="7619"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Klausimai</w:t>
            </w:r>
            <w:r w:rsidR="00270C8C" w:rsidRPr="00427BCF">
              <w:rPr>
                <w:rFonts w:ascii="Arial" w:hAnsi="Arial" w:cs="Arial"/>
                <w:sz w:val="20"/>
                <w:szCs w:val="20"/>
                <w:lang w:val="lt-LT"/>
              </w:rPr>
              <w:t xml:space="preserve"> įžvalgoms suformuluoti</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sz w:val="20"/>
                <w:szCs w:val="20"/>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7619" w:type="dxa"/>
            <w:vMerge w:val="restart"/>
          </w:tcPr>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Dėl ko klientai yra nusivylę ir pikti?</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Kam reikia skirti ypač daug laiko, energijos ir nervų?</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Kas kainuoja per daug ir kiek per daug?</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Dėl ko klientai labiausiai bijo rizikuoti?</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 jie labiausiai bijo netekti ar</w:t>
            </w:r>
            <w:r w:rsidR="00424864" w:rsidRPr="00427BCF">
              <w:rPr>
                <w:rFonts w:ascii="Arial" w:hAnsi="Arial" w:cs="Arial"/>
                <w:i/>
                <w:sz w:val="20"/>
                <w:szCs w:val="20"/>
                <w:lang w:val="lt-LT"/>
              </w:rPr>
              <w:t xml:space="preserve"> stinga</w:t>
            </w:r>
            <w:r w:rsidRPr="00427BCF">
              <w:rPr>
                <w:rFonts w:ascii="Arial" w:hAnsi="Arial" w:cs="Arial"/>
                <w:i/>
                <w:sz w:val="20"/>
                <w:szCs w:val="20"/>
                <w:lang w:val="lt-LT"/>
              </w:rPr>
              <w:t xml:space="preserve"> nepasiekti?</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Dėl ko vartotojai nemiega naktimis?</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 trūksta šiuo metu rinkoje esantiems vertės pasiūlymams?</w:t>
            </w:r>
            <w:r w:rsidR="00424864" w:rsidRPr="00427BCF">
              <w:rPr>
                <w:rFonts w:ascii="Arial" w:hAnsi="Arial" w:cs="Arial"/>
                <w:i/>
                <w:sz w:val="20"/>
                <w:szCs w:val="20"/>
                <w:lang w:val="lt-LT"/>
              </w:rPr>
              <w:t xml:space="preserve"> </w:t>
            </w:r>
            <w:r w:rsidRPr="00427BCF">
              <w:rPr>
                <w:rFonts w:ascii="Arial" w:hAnsi="Arial" w:cs="Arial"/>
                <w:i/>
                <w:sz w:val="20"/>
                <w:szCs w:val="20"/>
                <w:lang w:val="lt-LT"/>
              </w:rPr>
              <w:t xml:space="preserve">Kokių ypatybių </w:t>
            </w:r>
            <w:r w:rsidR="00424864" w:rsidRPr="00427BCF">
              <w:rPr>
                <w:rFonts w:ascii="Arial" w:hAnsi="Arial" w:cs="Arial"/>
                <w:i/>
                <w:sz w:val="20"/>
                <w:szCs w:val="20"/>
                <w:lang w:val="lt-LT"/>
              </w:rPr>
              <w:t xml:space="preserve">ar </w:t>
            </w:r>
            <w:proofErr w:type="spellStart"/>
            <w:r w:rsidR="00424864" w:rsidRPr="00427BCF">
              <w:rPr>
                <w:rFonts w:ascii="Arial" w:hAnsi="Arial" w:cs="Arial"/>
                <w:i/>
                <w:sz w:val="20"/>
                <w:szCs w:val="20"/>
                <w:lang w:val="lt-LT"/>
              </w:rPr>
              <w:t>privalumų</w:t>
            </w:r>
            <w:proofErr w:type="spellEnd"/>
            <w:r w:rsidR="00424864" w:rsidRPr="00427BCF">
              <w:rPr>
                <w:rFonts w:ascii="Arial" w:hAnsi="Arial" w:cs="Arial"/>
                <w:i/>
                <w:sz w:val="20"/>
                <w:szCs w:val="20"/>
                <w:lang w:val="lt-LT"/>
              </w:rPr>
              <w:t xml:space="preserve"> stinga?</w:t>
            </w:r>
          </w:p>
          <w:p w:rsidR="00424864" w:rsidRPr="00427BCF" w:rsidRDefault="00424864"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Kokias bendras klaidas daro vartotojai?</w:t>
            </w:r>
          </w:p>
          <w:p w:rsidR="00424864" w:rsidRDefault="00424864"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Kokios galėtų iškilti kliūtys vartotojams priimant naujus vertės pasiūlymus?</w:t>
            </w:r>
          </w:p>
          <w:p w:rsidR="00424864" w:rsidRPr="00427BCF" w:rsidRDefault="00424864" w:rsidP="00427BCF">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Ar jiems reikės investuoti pinigų, laiką ar energijos?</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pPr>
              <w:rPr>
                <w:rFonts w:ascii="Arial" w:hAnsi="Arial" w:cs="Arial"/>
                <w:lang w:val="lt-LT"/>
              </w:rPr>
            </w:pPr>
          </w:p>
        </w:tc>
        <w:tc>
          <w:tcPr>
            <w:tcW w:w="1710" w:type="dxa"/>
          </w:tcPr>
          <w:p w:rsidR="00B40FFD" w:rsidRPr="00427BCF" w:rsidRDefault="00B40FFD">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rsidR="00B40FFD" w:rsidRPr="00427BCF" w:rsidRDefault="00424864" w:rsidP="00B40FFD">
      <w:pPr>
        <w:pStyle w:val="Antrat2"/>
        <w:rPr>
          <w:rFonts w:ascii="Arial" w:hAnsi="Arial" w:cs="Arial"/>
          <w:lang w:val="lt-LT"/>
        </w:rPr>
      </w:pPr>
      <w:r w:rsidRPr="00427BCF">
        <w:rPr>
          <w:rFonts w:ascii="Arial" w:hAnsi="Arial" w:cs="Arial"/>
          <w:lang w:val="lt-LT"/>
        </w:rPr>
        <w:lastRenderedPageBreak/>
        <w:t xml:space="preserve">Kliento </w:t>
      </w:r>
      <w:r w:rsidR="006D4CEC" w:rsidRPr="00427BCF">
        <w:rPr>
          <w:rFonts w:ascii="Arial" w:hAnsi="Arial" w:cs="Arial"/>
          <w:lang w:val="lt-LT"/>
        </w:rPr>
        <w:t>darbų</w:t>
      </w:r>
      <w:r w:rsidRPr="00427BCF">
        <w:rPr>
          <w:rFonts w:ascii="Arial" w:hAnsi="Arial" w:cs="Arial"/>
          <w:lang w:val="lt-LT"/>
        </w:rPr>
        <w:t xml:space="preserve"> </w:t>
      </w:r>
      <w:r w:rsidR="00270C8C" w:rsidRPr="00427BCF">
        <w:rPr>
          <w:rFonts w:ascii="Arial" w:hAnsi="Arial" w:cs="Arial"/>
          <w:lang w:val="lt-LT"/>
        </w:rPr>
        <w:t>įžvalgos</w:t>
      </w:r>
    </w:p>
    <w:tbl>
      <w:tblPr>
        <w:tblStyle w:val="1tinkleliolentelviesi"/>
        <w:tblW w:w="15136" w:type="dxa"/>
        <w:tblLook w:val="04A0" w:firstRow="1" w:lastRow="0" w:firstColumn="1" w:lastColumn="0" w:noHBand="0" w:noVBand="1"/>
      </w:tblPr>
      <w:tblGrid>
        <w:gridCol w:w="5807"/>
        <w:gridCol w:w="1710"/>
        <w:gridCol w:w="7619"/>
      </w:tblGrid>
      <w:tr w:rsidR="00B40FFD" w:rsidRPr="00427BCF" w:rsidTr="00B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F469C0" w:rsidP="006D4CEC">
            <w:pPr>
              <w:keepNext/>
              <w:keepLines/>
              <w:rPr>
                <w:rFonts w:ascii="Arial" w:hAnsi="Arial" w:cs="Arial"/>
                <w:sz w:val="20"/>
                <w:szCs w:val="20"/>
                <w:lang w:val="lt-LT"/>
              </w:rPr>
            </w:pPr>
            <w:r w:rsidRPr="00427BCF">
              <w:rPr>
                <w:rFonts w:ascii="Arial" w:hAnsi="Arial" w:cs="Arial"/>
                <w:sz w:val="20"/>
                <w:szCs w:val="20"/>
                <w:lang w:val="lt-LT"/>
              </w:rPr>
              <w:t>Darbai</w:t>
            </w:r>
            <w:r w:rsidRPr="00427BCF">
              <w:rPr>
                <w:rStyle w:val="Puslapioinaosnuoroda"/>
                <w:rFonts w:ascii="Arial" w:hAnsi="Arial" w:cs="Arial"/>
                <w:sz w:val="20"/>
                <w:szCs w:val="20"/>
                <w:lang w:val="lt-LT"/>
              </w:rPr>
              <w:footnoteReference w:id="4"/>
            </w:r>
          </w:p>
        </w:tc>
        <w:tc>
          <w:tcPr>
            <w:tcW w:w="1710"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Svarba</w:t>
            </w:r>
            <w:r w:rsidR="00F469C0" w:rsidRPr="00427BCF">
              <w:rPr>
                <w:rStyle w:val="Puslapioinaosnuoroda"/>
                <w:rFonts w:ascii="Arial" w:hAnsi="Arial" w:cs="Arial"/>
                <w:sz w:val="20"/>
                <w:szCs w:val="20"/>
                <w:lang w:val="lt-LT"/>
              </w:rPr>
              <w:footnoteReference w:id="5"/>
            </w:r>
          </w:p>
        </w:tc>
        <w:tc>
          <w:tcPr>
            <w:tcW w:w="7619" w:type="dxa"/>
          </w:tcPr>
          <w:p w:rsidR="00B40FFD" w:rsidRPr="00427BCF" w:rsidRDefault="00270C8C"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Klausimai įžvalgoms suformuluoti</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sz w:val="20"/>
                <w:szCs w:val="20"/>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7619" w:type="dxa"/>
            <w:vMerge w:val="restart"/>
          </w:tcPr>
          <w:p w:rsidR="00B40FFD"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Ką kasdien daro vartotojai darbe ar namuose šios prekės ar paslaugos kontekste?</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Apie ką vartotojai svajoja? Ką jie turi padaryti, kad pasiektų savo pagrindinį tikslą?</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Ką vartotojai turi padaryti kitiems ir drauge su kitais? Kas svarbu šioje veikloje?</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Kokios užduotys ar veiksmai yra vartotojams nemalonūs?</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Kokios veiklos vartotojai norėtų išvengti?</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Kaip vartotojai norėtų jaustis? Kokias užduotis dėl to turėtų atlikti?</w:t>
            </w:r>
          </w:p>
          <w:p w:rsidR="00424864" w:rsidRPr="00427BCF"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r w:rsidRPr="00B21BD3">
              <w:rPr>
                <w:rFonts w:ascii="Arial" w:hAnsi="Arial" w:cs="Arial"/>
                <w:i/>
                <w:sz w:val="20"/>
                <w:szCs w:val="20"/>
                <w:lang w:val="lt-LT"/>
              </w:rPr>
              <w:t>Kaip būtų galima naudoti esamus produktus, kad būtų paprasčiau ir maloniau?</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b w:val="0"/>
                <w:bCs w:val="0"/>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b w:val="0"/>
                <w:bCs w:val="0"/>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b w:val="0"/>
                <w:bCs w:val="0"/>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rPr>
                <w:rFonts w:ascii="Arial" w:hAnsi="Arial" w:cs="Arial"/>
                <w:lang w:val="lt-LT"/>
              </w:rPr>
            </w:pPr>
          </w:p>
        </w:tc>
        <w:tc>
          <w:tcPr>
            <w:tcW w:w="1710" w:type="dxa"/>
          </w:tcPr>
          <w:p w:rsidR="00B40FFD" w:rsidRPr="00427BCF" w:rsidRDefault="00B40FFD" w:rsidP="00DE5319">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DE5319">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rsidR="00B40FFD" w:rsidRPr="00427BCF" w:rsidRDefault="00B40FFD" w:rsidP="00B40FFD">
      <w:pPr>
        <w:rPr>
          <w:rFonts w:ascii="Arial" w:hAnsi="Arial" w:cs="Arial"/>
          <w:lang w:val="lt-LT"/>
        </w:rPr>
      </w:pPr>
    </w:p>
    <w:p w:rsidR="00B40FFD" w:rsidRPr="00427BCF" w:rsidRDefault="00B40FFD" w:rsidP="00B40FFD">
      <w:pPr>
        <w:pStyle w:val="Antrat2"/>
        <w:rPr>
          <w:rFonts w:ascii="Arial" w:hAnsi="Arial" w:cs="Arial"/>
          <w:lang w:val="lt-LT"/>
        </w:rPr>
      </w:pPr>
      <w:r w:rsidRPr="00427BCF">
        <w:rPr>
          <w:rFonts w:ascii="Arial" w:hAnsi="Arial" w:cs="Arial"/>
          <w:lang w:val="lt-LT"/>
        </w:rPr>
        <w:t xml:space="preserve">Kliento </w:t>
      </w:r>
      <w:r w:rsidR="006D4CEC" w:rsidRPr="00427BCF">
        <w:rPr>
          <w:rFonts w:ascii="Arial" w:hAnsi="Arial" w:cs="Arial"/>
          <w:lang w:val="lt-LT"/>
        </w:rPr>
        <w:t>naudų</w:t>
      </w:r>
      <w:r w:rsidR="00424864" w:rsidRPr="00427BCF">
        <w:rPr>
          <w:rFonts w:ascii="Arial" w:hAnsi="Arial" w:cs="Arial"/>
          <w:lang w:val="lt-LT"/>
        </w:rPr>
        <w:t xml:space="preserve"> </w:t>
      </w:r>
      <w:r w:rsidR="00270C8C" w:rsidRPr="00427BCF">
        <w:rPr>
          <w:rFonts w:ascii="Arial" w:hAnsi="Arial" w:cs="Arial"/>
          <w:lang w:val="lt-LT"/>
        </w:rPr>
        <w:t>įžvalgos</w:t>
      </w:r>
    </w:p>
    <w:tbl>
      <w:tblPr>
        <w:tblStyle w:val="1tinkleliolentelviesi"/>
        <w:tblW w:w="15136" w:type="dxa"/>
        <w:tblLook w:val="04A0" w:firstRow="1" w:lastRow="0" w:firstColumn="1" w:lastColumn="0" w:noHBand="0" w:noVBand="1"/>
      </w:tblPr>
      <w:tblGrid>
        <w:gridCol w:w="5807"/>
        <w:gridCol w:w="1710"/>
        <w:gridCol w:w="7619"/>
      </w:tblGrid>
      <w:tr w:rsidR="00B40FFD" w:rsidRPr="00427BCF" w:rsidTr="00B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F469C0" w:rsidP="006D4CEC">
            <w:pPr>
              <w:keepNext/>
              <w:keepLines/>
              <w:rPr>
                <w:rFonts w:ascii="Arial" w:hAnsi="Arial" w:cs="Arial"/>
                <w:sz w:val="20"/>
                <w:szCs w:val="20"/>
                <w:lang w:val="lt-LT"/>
              </w:rPr>
            </w:pPr>
            <w:r w:rsidRPr="00427BCF">
              <w:rPr>
                <w:rFonts w:ascii="Arial" w:hAnsi="Arial" w:cs="Arial"/>
                <w:sz w:val="20"/>
                <w:szCs w:val="20"/>
                <w:lang w:val="lt-LT"/>
              </w:rPr>
              <w:t>Nauda</w:t>
            </w:r>
            <w:r w:rsidRPr="00427BCF">
              <w:rPr>
                <w:rStyle w:val="Puslapioinaosnuoroda"/>
                <w:rFonts w:ascii="Arial" w:hAnsi="Arial" w:cs="Arial"/>
                <w:sz w:val="20"/>
                <w:szCs w:val="20"/>
                <w:lang w:val="lt-LT"/>
              </w:rPr>
              <w:footnoteReference w:id="6"/>
            </w:r>
          </w:p>
        </w:tc>
        <w:tc>
          <w:tcPr>
            <w:tcW w:w="1710"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Svarba</w:t>
            </w:r>
            <w:r w:rsidR="00F469C0" w:rsidRPr="00427BCF">
              <w:rPr>
                <w:rStyle w:val="Puslapioinaosnuoroda"/>
                <w:rFonts w:ascii="Arial" w:hAnsi="Arial" w:cs="Arial"/>
                <w:sz w:val="20"/>
                <w:szCs w:val="20"/>
                <w:lang w:val="lt-LT"/>
              </w:rPr>
              <w:footnoteReference w:id="7"/>
            </w:r>
          </w:p>
        </w:tc>
        <w:tc>
          <w:tcPr>
            <w:tcW w:w="7619" w:type="dxa"/>
          </w:tcPr>
          <w:p w:rsidR="00B40FFD" w:rsidRPr="00427BCF" w:rsidRDefault="00270C8C"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Klausimai įžvalgoms suformuluoti</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sz w:val="20"/>
                <w:szCs w:val="20"/>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7619" w:type="dxa"/>
            <w:vMerge w:val="restart"/>
          </w:tcPr>
          <w:p w:rsidR="00B40FFD"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Apie ką vartotojai svajoja? Ko labiausiai trokšta, net jei šiuo metu tai atrodo nerealu?</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Ką sutaupę (pinigų, laiko, energijos) vartotojai jaustųsi labiausiai laimingi?</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Kokios savybės vartotojai nori? Kaip reikėtų ją pakeisti?</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Dėl ko vartotojų gyvenimas taptų lengvesnis?</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Kada vartotojai gerai atrodo ir puikiai jaučiasi?</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Kada jiems nereikėtų rizikuoti ir jie nepatirtų problemų ateityje?</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Kaip vartotojai norėtų jaustis konkrečioje situacijoje?</w:t>
            </w:r>
          </w:p>
          <w:p w:rsidR="006D4CEC" w:rsidRPr="00427BCF"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r w:rsidRPr="00B21BD3">
              <w:rPr>
                <w:rFonts w:ascii="Arial" w:hAnsi="Arial" w:cs="Arial"/>
                <w:i/>
                <w:sz w:val="20"/>
                <w:szCs w:val="20"/>
                <w:lang w:val="lt-LT"/>
              </w:rPr>
              <w:t>Kas paskatintų vartotojus išbandyti konkretų vertės pasiūlymą ir juo naudotis?</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rsidR="00B40FFD" w:rsidRDefault="00B40FFD" w:rsidP="00B40FFD">
      <w:pPr>
        <w:rPr>
          <w:rFonts w:ascii="Arial" w:hAnsi="Arial" w:cs="Arial"/>
        </w:rPr>
      </w:pPr>
    </w:p>
    <w:p w:rsidR="00795B0C" w:rsidRDefault="00795B0C" w:rsidP="00B40FFD">
      <w:pPr>
        <w:rPr>
          <w:rFonts w:ascii="Arial" w:hAnsi="Arial" w:cs="Arial"/>
        </w:rPr>
      </w:pPr>
    </w:p>
    <w:p w:rsidR="00795B0C" w:rsidRDefault="00795B0C" w:rsidP="00B40FFD">
      <w:pPr>
        <w:rPr>
          <w:rFonts w:ascii="Arial" w:hAnsi="Arial" w:cs="Arial"/>
        </w:rPr>
      </w:pPr>
    </w:p>
    <w:p w:rsidR="00795B0C" w:rsidRPr="00427BCF" w:rsidRDefault="00795B0C" w:rsidP="00B40FFD">
      <w:pPr>
        <w:rPr>
          <w:rFonts w:ascii="Arial" w:hAnsi="Arial" w:cs="Arial"/>
        </w:rPr>
      </w:pPr>
    </w:p>
    <w:p w:rsidR="00795B0C" w:rsidRPr="00795B0C" w:rsidRDefault="00795B0C" w:rsidP="00795B0C">
      <w:pPr>
        <w:pStyle w:val="Antrat1"/>
        <w:rPr>
          <w:rFonts w:ascii="Arial" w:hAnsi="Arial" w:cs="Arial"/>
          <w:b/>
          <w:lang w:val="lt-LT"/>
        </w:rPr>
      </w:pPr>
      <w:r w:rsidRPr="00795B0C">
        <w:rPr>
          <w:rFonts w:ascii="Arial" w:hAnsi="Arial" w:cs="Arial"/>
          <w:b/>
          <w:lang w:val="lt-LT"/>
        </w:rPr>
        <w:lastRenderedPageBreak/>
        <w:t>PRODUKTO PATEIKIMO ĮŽVALGOS</w:t>
      </w:r>
    </w:p>
    <w:p w:rsidR="00795B0C" w:rsidRPr="00795B0C" w:rsidRDefault="00795B0C" w:rsidP="00795B0C">
      <w:pPr>
        <w:rPr>
          <w:lang w:val="lt-LT"/>
        </w:rPr>
      </w:pPr>
    </w:p>
    <w:p w:rsidR="00795B0C" w:rsidRPr="00795B0C" w:rsidRDefault="00795B0C" w:rsidP="00795B0C">
      <w:pPr>
        <w:keepNext/>
        <w:keepLines/>
        <w:jc w:val="both"/>
        <w:rPr>
          <w:rFonts w:ascii="Arial" w:hAnsi="Arial" w:cs="Arial"/>
          <w:sz w:val="20"/>
          <w:szCs w:val="20"/>
          <w:lang w:val="lt-LT"/>
        </w:rPr>
      </w:pPr>
      <w:r w:rsidRPr="00795B0C">
        <w:rPr>
          <w:rFonts w:ascii="Arial" w:hAnsi="Arial" w:cs="Arial"/>
          <w:sz w:val="20"/>
          <w:szCs w:val="20"/>
          <w:lang w:val="lt-LT"/>
        </w:rPr>
        <w:t>Porterio penkių jėgų lauko teorija skelbia, kad yra 5 svarbūs veiksniai, nulemiantys konkurencinę jėgą verslo situacijoje:</w:t>
      </w:r>
    </w:p>
    <w:p w:rsidR="00795B0C" w:rsidRPr="00795B0C" w:rsidRDefault="00795B0C" w:rsidP="00795B0C">
      <w:pPr>
        <w:pStyle w:val="Sraopastraipa"/>
        <w:keepNext/>
        <w:keepLines/>
        <w:numPr>
          <w:ilvl w:val="0"/>
          <w:numId w:val="16"/>
        </w:numPr>
        <w:jc w:val="both"/>
        <w:rPr>
          <w:rFonts w:ascii="Arial" w:hAnsi="Arial" w:cs="Arial"/>
          <w:sz w:val="20"/>
          <w:szCs w:val="20"/>
          <w:lang w:val="lt-LT"/>
        </w:rPr>
      </w:pPr>
      <w:r w:rsidRPr="00795B0C">
        <w:rPr>
          <w:rFonts w:ascii="Arial" w:hAnsi="Arial" w:cs="Arial"/>
          <w:b/>
          <w:sz w:val="20"/>
          <w:szCs w:val="20"/>
          <w:lang w:val="lt-LT"/>
        </w:rPr>
        <w:t>Klientų galia</w:t>
      </w:r>
      <w:r w:rsidRPr="00795B0C">
        <w:rPr>
          <w:rFonts w:ascii="Arial" w:hAnsi="Arial" w:cs="Arial"/>
          <w:sz w:val="20"/>
          <w:szCs w:val="20"/>
          <w:lang w:val="lt-LT"/>
        </w:rPr>
        <w:t xml:space="preserve"> – tai galia, kurią lemia, kaip lengva Jūsų klientams numušti kainas. Kuo klientų mažiau, kuo jie galingesni, tuo didesnė klientų galia numušti kainas.</w:t>
      </w:r>
    </w:p>
    <w:p w:rsidR="00795B0C" w:rsidRPr="00795B0C" w:rsidRDefault="00795B0C" w:rsidP="00795B0C">
      <w:pPr>
        <w:pStyle w:val="Sraopastraipa"/>
        <w:keepNext/>
        <w:keepLines/>
        <w:numPr>
          <w:ilvl w:val="0"/>
          <w:numId w:val="16"/>
        </w:numPr>
        <w:jc w:val="both"/>
        <w:rPr>
          <w:rFonts w:ascii="Arial" w:hAnsi="Arial" w:cs="Arial"/>
          <w:sz w:val="20"/>
          <w:szCs w:val="20"/>
          <w:lang w:val="lt-LT"/>
        </w:rPr>
      </w:pPr>
      <w:r w:rsidRPr="00795B0C">
        <w:rPr>
          <w:rFonts w:ascii="Arial" w:hAnsi="Arial" w:cs="Arial"/>
          <w:b/>
          <w:sz w:val="20"/>
          <w:szCs w:val="20"/>
          <w:lang w:val="lt-LT"/>
        </w:rPr>
        <w:t>Tiekėjų galia</w:t>
      </w:r>
      <w:r w:rsidRPr="00795B0C">
        <w:rPr>
          <w:rFonts w:ascii="Arial" w:hAnsi="Arial" w:cs="Arial"/>
          <w:sz w:val="20"/>
          <w:szCs w:val="20"/>
          <w:lang w:val="lt-LT"/>
        </w:rPr>
        <w:t xml:space="preserve"> – tai galia, kurią lemia, kaip lengva Jūsų tiekėjams pakelti kainas. Kuo tiekėjų mažiau, tuo labiau reikalinga jų pagalba, ir tuo didesnė tiekėjų galia pakelti kainas. Laiku ir tinkamai apibrėžti ir užsitikrinti visus reikalingus išteklius Jūsų produkto gamybai ir/ar paslaugos teikimui – tai vienas iš pagrindinių produkt</w:t>
      </w:r>
      <w:r>
        <w:rPr>
          <w:rFonts w:ascii="Arial" w:hAnsi="Arial" w:cs="Arial"/>
          <w:sz w:val="20"/>
          <w:szCs w:val="20"/>
          <w:lang w:val="lt-LT"/>
        </w:rPr>
        <w:t>o ir/ar paslaugos sėkmės sąlygų.</w:t>
      </w:r>
    </w:p>
    <w:p w:rsidR="00795B0C" w:rsidRPr="00795B0C" w:rsidRDefault="00795B0C" w:rsidP="00795B0C">
      <w:pPr>
        <w:pStyle w:val="Sraopastraipa"/>
        <w:keepNext/>
        <w:keepLines/>
        <w:numPr>
          <w:ilvl w:val="0"/>
          <w:numId w:val="16"/>
        </w:numPr>
        <w:jc w:val="both"/>
        <w:rPr>
          <w:rFonts w:ascii="Arial" w:hAnsi="Arial" w:cs="Arial"/>
          <w:sz w:val="20"/>
          <w:szCs w:val="20"/>
          <w:lang w:val="lt-LT"/>
        </w:rPr>
      </w:pPr>
      <w:r w:rsidRPr="00795B0C">
        <w:rPr>
          <w:rFonts w:ascii="Arial" w:hAnsi="Arial" w:cs="Arial"/>
          <w:b/>
          <w:sz w:val="20"/>
          <w:szCs w:val="20"/>
          <w:lang w:val="lt-LT"/>
        </w:rPr>
        <w:t>Konkurencijos galia</w:t>
      </w:r>
      <w:r w:rsidRPr="00795B0C">
        <w:rPr>
          <w:rFonts w:ascii="Arial" w:hAnsi="Arial" w:cs="Arial"/>
          <w:sz w:val="20"/>
          <w:szCs w:val="20"/>
          <w:lang w:val="lt-LT"/>
        </w:rPr>
        <w:t xml:space="preserve"> – tai galia, kurį lemia esamų konkurentų skaičius ir konkurentų galia. Pavyzdžiui, jei tikslinėje rinkoje yra daug konkurentų, siūlančių vienodai patrauklią prekę ir/ar paslaugą, tikėtina, kad turėsite mažai galių, kad pirkėjai rinktųsi Jūsų prekę ir/ar paslaugą, kol neparengsite patra</w:t>
      </w:r>
      <w:r>
        <w:rPr>
          <w:rFonts w:ascii="Arial" w:hAnsi="Arial" w:cs="Arial"/>
          <w:sz w:val="20"/>
          <w:szCs w:val="20"/>
          <w:lang w:val="lt-LT"/>
        </w:rPr>
        <w:t>uklaus pasiūlymo. Todėl svarbu „</w:t>
      </w:r>
      <w:r w:rsidRPr="00795B0C">
        <w:rPr>
          <w:rFonts w:ascii="Arial" w:hAnsi="Arial" w:cs="Arial"/>
          <w:sz w:val="20"/>
          <w:szCs w:val="20"/>
          <w:lang w:val="lt-LT"/>
        </w:rPr>
        <w:t>a</w:t>
      </w:r>
      <w:r>
        <w:rPr>
          <w:rFonts w:ascii="Arial" w:hAnsi="Arial" w:cs="Arial"/>
          <w:sz w:val="20"/>
          <w:szCs w:val="20"/>
          <w:lang w:val="lt-LT"/>
        </w:rPr>
        <w:t>trasti savo žydruosius vandenis“</w:t>
      </w:r>
      <w:r w:rsidRPr="00795B0C">
        <w:rPr>
          <w:rFonts w:ascii="Arial" w:hAnsi="Arial" w:cs="Arial"/>
          <w:sz w:val="20"/>
          <w:szCs w:val="20"/>
          <w:lang w:val="lt-LT"/>
        </w:rPr>
        <w:t xml:space="preserve">, </w:t>
      </w:r>
      <w:proofErr w:type="spellStart"/>
      <w:r w:rsidRPr="00795B0C">
        <w:rPr>
          <w:rFonts w:ascii="Arial" w:hAnsi="Arial" w:cs="Arial"/>
          <w:sz w:val="20"/>
          <w:szCs w:val="20"/>
          <w:lang w:val="lt-LT"/>
        </w:rPr>
        <w:t>inovuojant</w:t>
      </w:r>
      <w:proofErr w:type="spellEnd"/>
      <w:r w:rsidRPr="00795B0C">
        <w:rPr>
          <w:rFonts w:ascii="Arial" w:hAnsi="Arial" w:cs="Arial"/>
          <w:sz w:val="20"/>
          <w:szCs w:val="20"/>
          <w:lang w:val="lt-LT"/>
        </w:rPr>
        <w:t xml:space="preserve"> produkto vertę. Jei nei vienas konkurentas negali pasiūlyti tai, ką siūlote, ir pirkėjams tai svarbu, galite </w:t>
      </w:r>
      <w:r w:rsidRPr="00795B0C">
        <w:rPr>
          <w:rFonts w:ascii="Arial" w:hAnsi="Arial" w:cs="Arial"/>
          <w:sz w:val="20"/>
          <w:szCs w:val="20"/>
          <w:lang w:val="lt-LT"/>
        </w:rPr>
        <w:t>užimti svarbią poziciją rinkoje.</w:t>
      </w:r>
    </w:p>
    <w:p w:rsidR="00795B0C" w:rsidRPr="00795B0C" w:rsidRDefault="00795B0C" w:rsidP="00795B0C">
      <w:pPr>
        <w:pStyle w:val="Sraopastraipa"/>
        <w:numPr>
          <w:ilvl w:val="0"/>
          <w:numId w:val="16"/>
        </w:numPr>
        <w:jc w:val="both"/>
        <w:rPr>
          <w:rFonts w:ascii="Arial" w:hAnsi="Arial" w:cs="Arial"/>
          <w:sz w:val="20"/>
          <w:szCs w:val="20"/>
          <w:lang w:val="lt-LT"/>
        </w:rPr>
      </w:pPr>
      <w:r w:rsidRPr="00795B0C">
        <w:rPr>
          <w:rFonts w:ascii="Arial" w:hAnsi="Arial" w:cs="Arial"/>
          <w:b/>
          <w:sz w:val="20"/>
          <w:szCs w:val="20"/>
          <w:lang w:val="lt-LT"/>
        </w:rPr>
        <w:t>Nauji konkurentai</w:t>
      </w:r>
      <w:r w:rsidRPr="00795B0C">
        <w:rPr>
          <w:rFonts w:ascii="Arial" w:hAnsi="Arial" w:cs="Arial"/>
          <w:sz w:val="20"/>
          <w:szCs w:val="20"/>
          <w:lang w:val="lt-LT"/>
        </w:rPr>
        <w:t xml:space="preserve"> – tai galia, kurią lemia, kaip lengva naujiems konkurentams patekti į Jūsų tikslinę rinką. Jei patekimo į Jūsų tikslinę rinką barjerai tvirti ir ilgalaikiai, galite naudotis tokios tikslinės rinkos </w:t>
      </w:r>
      <w:proofErr w:type="spellStart"/>
      <w:r w:rsidRPr="00795B0C">
        <w:rPr>
          <w:rFonts w:ascii="Arial" w:hAnsi="Arial" w:cs="Arial"/>
          <w:sz w:val="20"/>
          <w:szCs w:val="20"/>
          <w:lang w:val="lt-LT"/>
        </w:rPr>
        <w:t>privalumais</w:t>
      </w:r>
      <w:proofErr w:type="spellEnd"/>
      <w:r w:rsidRPr="00795B0C">
        <w:rPr>
          <w:rFonts w:ascii="Arial" w:hAnsi="Arial" w:cs="Arial"/>
          <w:sz w:val="20"/>
          <w:szCs w:val="20"/>
          <w:lang w:val="lt-LT"/>
        </w:rPr>
        <w:t xml:space="preserve"> ir išsaugoti palankią padėti. Tačiau, jei patekimas į rinką nereikalauja daug laiko ir pinigų, nėra apsaugotas patentais technologijoms, neturite unikalių žinių ir patirties, ir dar negalite pasinaudoti masto ekonomija, tai greičiausiai nauji konkurentai jau netoliese.</w:t>
      </w:r>
    </w:p>
    <w:p w:rsidR="00795B0C" w:rsidRPr="00795B0C" w:rsidRDefault="00795B0C" w:rsidP="00795B0C">
      <w:pPr>
        <w:pStyle w:val="Sraopastraipa"/>
        <w:keepNext/>
        <w:keepLines/>
        <w:numPr>
          <w:ilvl w:val="0"/>
          <w:numId w:val="16"/>
        </w:numPr>
        <w:jc w:val="both"/>
        <w:rPr>
          <w:rFonts w:ascii="Arial" w:hAnsi="Arial" w:cs="Arial"/>
          <w:b/>
          <w:sz w:val="20"/>
          <w:szCs w:val="20"/>
          <w:lang w:val="lt-LT"/>
        </w:rPr>
      </w:pPr>
      <w:r w:rsidRPr="00795B0C">
        <w:rPr>
          <w:rFonts w:ascii="Arial" w:hAnsi="Arial" w:cs="Arial"/>
          <w:b/>
          <w:sz w:val="20"/>
          <w:szCs w:val="20"/>
          <w:lang w:val="lt-LT"/>
        </w:rPr>
        <w:t>Pakaitalų galia</w:t>
      </w:r>
      <w:r w:rsidRPr="00795B0C">
        <w:rPr>
          <w:rFonts w:ascii="Arial" w:hAnsi="Arial" w:cs="Arial"/>
          <w:sz w:val="20"/>
          <w:szCs w:val="20"/>
          <w:lang w:val="lt-LT"/>
        </w:rPr>
        <w:t xml:space="preserve"> – tai tikslinės rinkos galia surasti kitus problemų sprendimų ir/ar naudos gavimo būdus, perkant </w:t>
      </w:r>
      <w:r>
        <w:rPr>
          <w:rFonts w:ascii="Arial" w:hAnsi="Arial" w:cs="Arial"/>
          <w:sz w:val="20"/>
          <w:szCs w:val="20"/>
          <w:lang w:val="lt-LT"/>
        </w:rPr>
        <w:t xml:space="preserve">ne </w:t>
      </w:r>
      <w:bookmarkStart w:id="0" w:name="_GoBack"/>
      <w:bookmarkEnd w:id="0"/>
      <w:r w:rsidRPr="00795B0C">
        <w:rPr>
          <w:rFonts w:ascii="Arial" w:hAnsi="Arial" w:cs="Arial"/>
          <w:sz w:val="20"/>
          <w:szCs w:val="20"/>
          <w:lang w:val="lt-LT"/>
        </w:rPr>
        <w:t>alternatyvius produktus, bet Jūsų verslo produktą. Sėkmingam verslui būtina spręsti rimtą problemą ir siūlyti solidžią naudą (žr. produkto aktualumas), kitaip pirkėjas rinksis analogišką ir/ar panašų produktą (pakaitalą) rinkoje, mažindamas Jūsų verslo sėkmės tikimybę.</w:t>
      </w:r>
    </w:p>
    <w:p w:rsidR="00795B0C" w:rsidRPr="00795B0C" w:rsidRDefault="00795B0C" w:rsidP="00795B0C">
      <w:pPr>
        <w:pStyle w:val="Antrat2"/>
        <w:rPr>
          <w:rFonts w:ascii="Arial" w:hAnsi="Arial" w:cs="Arial"/>
          <w:lang w:val="lt-LT"/>
        </w:rPr>
      </w:pPr>
    </w:p>
    <w:p w:rsidR="00795B0C" w:rsidRPr="00795B0C" w:rsidRDefault="00795B0C" w:rsidP="00795B0C">
      <w:pPr>
        <w:pStyle w:val="Antrat2"/>
        <w:rPr>
          <w:rFonts w:ascii="Arial" w:hAnsi="Arial" w:cs="Arial"/>
          <w:lang w:val="lt-LT"/>
        </w:rPr>
      </w:pPr>
      <w:r w:rsidRPr="00795B0C">
        <w:rPr>
          <w:rFonts w:ascii="Arial" w:hAnsi="Arial" w:cs="Arial"/>
          <w:lang w:val="lt-LT"/>
        </w:rPr>
        <w:t>Klientų galios rizikos</w:t>
      </w:r>
    </w:p>
    <w:p w:rsidR="00795B0C" w:rsidRPr="00795B0C" w:rsidRDefault="00795B0C" w:rsidP="00795B0C">
      <w:pPr>
        <w:keepNext/>
        <w:keepLines/>
        <w:rPr>
          <w:rFonts w:ascii="Arial" w:hAnsi="Arial" w:cs="Arial"/>
          <w:sz w:val="20"/>
          <w:szCs w:val="20"/>
          <w:lang w:val="lt-LT"/>
        </w:rPr>
      </w:pPr>
      <w:r w:rsidRPr="00795B0C">
        <w:rPr>
          <w:rFonts w:ascii="Arial" w:hAnsi="Arial" w:cs="Arial"/>
          <w:sz w:val="20"/>
          <w:szCs w:val="20"/>
          <w:lang w:val="lt-LT"/>
        </w:rPr>
        <w:t>Rekomenduojame įvertinti tokius rizikos veiksnius Jūsų produktų galimybių ir konkurencinių grėsmių aspektais:</w:t>
      </w:r>
    </w:p>
    <w:tbl>
      <w:tblPr>
        <w:tblStyle w:val="1tinkleliolentelviesi"/>
        <w:tblW w:w="0" w:type="auto"/>
        <w:tblLook w:val="04A0" w:firstRow="1" w:lastRow="0" w:firstColumn="1" w:lastColumn="0" w:noHBand="0" w:noVBand="1"/>
      </w:tblPr>
      <w:tblGrid>
        <w:gridCol w:w="3110"/>
        <w:gridCol w:w="4810"/>
        <w:gridCol w:w="4668"/>
        <w:gridCol w:w="1405"/>
      </w:tblGrid>
      <w:tr w:rsidR="00795B0C" w:rsidRPr="00795B0C" w:rsidTr="0072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Veiksnys</w:t>
            </w:r>
          </w:p>
        </w:tc>
        <w:tc>
          <w:tcPr>
            <w:tcW w:w="4819"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Maksimalios siektinos produkto galimybės</w:t>
            </w:r>
          </w:p>
        </w:tc>
        <w:tc>
          <w:tcPr>
            <w:tcW w:w="4678"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Tikėtinos produkto pateikimo grėsmės</w:t>
            </w:r>
          </w:p>
        </w:tc>
        <w:tc>
          <w:tcPr>
            <w:tcW w:w="1382"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Rizikingumo laipsnis*</w:t>
            </w: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Klientų skaičius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Klientų dydis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proofErr w:type="spellStart"/>
            <w:r w:rsidRPr="00795B0C">
              <w:rPr>
                <w:rFonts w:ascii="Arial" w:hAnsi="Arial" w:cs="Arial"/>
                <w:sz w:val="20"/>
                <w:szCs w:val="20"/>
                <w:lang w:val="lt-LT"/>
              </w:rPr>
              <w:t>Diferencijacijos</w:t>
            </w:r>
            <w:proofErr w:type="spellEnd"/>
            <w:r w:rsidRPr="00795B0C">
              <w:rPr>
                <w:rFonts w:ascii="Arial" w:hAnsi="Arial" w:cs="Arial"/>
                <w:sz w:val="20"/>
                <w:szCs w:val="20"/>
                <w:lang w:val="lt-LT"/>
              </w:rPr>
              <w:t xml:space="preserve"> galimybės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Kliento jautrumas kainai</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galimybės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sąnaudos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bl>
    <w:p w:rsidR="00795B0C" w:rsidRPr="00795B0C" w:rsidRDefault="00795B0C" w:rsidP="00795B0C">
      <w:pPr>
        <w:rPr>
          <w:rFonts w:ascii="Arial" w:hAnsi="Arial" w:cs="Arial"/>
          <w:sz w:val="20"/>
          <w:szCs w:val="20"/>
          <w:lang w:val="lt-LT"/>
        </w:rPr>
      </w:pPr>
      <w:r w:rsidRPr="00795B0C">
        <w:rPr>
          <w:rFonts w:ascii="Arial" w:hAnsi="Arial" w:cs="Arial"/>
          <w:sz w:val="20"/>
          <w:szCs w:val="20"/>
          <w:lang w:val="lt-LT"/>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rsidR="00795B0C" w:rsidRPr="00795B0C" w:rsidRDefault="00795B0C" w:rsidP="00795B0C">
      <w:pPr>
        <w:pStyle w:val="Antrat2"/>
        <w:rPr>
          <w:rFonts w:ascii="Arial" w:hAnsi="Arial" w:cs="Arial"/>
          <w:lang w:val="lt-LT"/>
        </w:rPr>
      </w:pPr>
      <w:r w:rsidRPr="00795B0C">
        <w:rPr>
          <w:rFonts w:ascii="Arial" w:hAnsi="Arial" w:cs="Arial"/>
          <w:lang w:val="lt-LT"/>
        </w:rPr>
        <w:lastRenderedPageBreak/>
        <w:t>Tiekėjų galios rizikos</w:t>
      </w:r>
    </w:p>
    <w:p w:rsidR="00795B0C" w:rsidRPr="00795B0C" w:rsidRDefault="00795B0C" w:rsidP="00795B0C">
      <w:pPr>
        <w:keepNext/>
        <w:keepLines/>
        <w:rPr>
          <w:rFonts w:ascii="Arial" w:hAnsi="Arial" w:cs="Arial"/>
          <w:sz w:val="20"/>
          <w:szCs w:val="20"/>
          <w:lang w:val="lt-LT"/>
        </w:rPr>
      </w:pPr>
      <w:r w:rsidRPr="00795B0C">
        <w:rPr>
          <w:rFonts w:ascii="Arial" w:hAnsi="Arial" w:cs="Arial"/>
          <w:sz w:val="20"/>
          <w:szCs w:val="20"/>
          <w:lang w:val="lt-LT"/>
        </w:rPr>
        <w:t>Rekomenduojame įvertinti tokius rizikos veiksnius Jūsų produktų galimybių ir konkurencinių grėsmių aspektais:</w:t>
      </w:r>
    </w:p>
    <w:tbl>
      <w:tblPr>
        <w:tblStyle w:val="1tinkleliolentelviesi"/>
        <w:tblW w:w="0" w:type="auto"/>
        <w:tblLook w:val="04A0" w:firstRow="1" w:lastRow="0" w:firstColumn="1" w:lastColumn="0" w:noHBand="0" w:noVBand="1"/>
      </w:tblPr>
      <w:tblGrid>
        <w:gridCol w:w="3109"/>
        <w:gridCol w:w="4810"/>
        <w:gridCol w:w="4669"/>
        <w:gridCol w:w="1405"/>
      </w:tblGrid>
      <w:tr w:rsidR="00795B0C" w:rsidRPr="00795B0C" w:rsidTr="0072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Veiksnys</w:t>
            </w:r>
          </w:p>
        </w:tc>
        <w:tc>
          <w:tcPr>
            <w:tcW w:w="4819"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Maksimalios siektinos produkto galimybės</w:t>
            </w:r>
          </w:p>
        </w:tc>
        <w:tc>
          <w:tcPr>
            <w:tcW w:w="4678"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Tikėtinos produkto pateikimo grėsmės</w:t>
            </w:r>
          </w:p>
        </w:tc>
        <w:tc>
          <w:tcPr>
            <w:tcW w:w="1382"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Rizikingumo laipsnis*</w:t>
            </w: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Tiekėjų skaičius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Tiekėjų dydis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Išteklių unikalumas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Dalis sąnaudų struktūroje</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galimybės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sąnaudos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bl>
    <w:p w:rsidR="00795B0C" w:rsidRPr="00795B0C" w:rsidRDefault="00795B0C" w:rsidP="00795B0C">
      <w:pPr>
        <w:rPr>
          <w:rFonts w:ascii="Arial" w:hAnsi="Arial" w:cs="Arial"/>
          <w:sz w:val="20"/>
          <w:szCs w:val="20"/>
          <w:lang w:val="lt-LT"/>
        </w:rPr>
      </w:pPr>
      <w:r w:rsidRPr="00795B0C">
        <w:rPr>
          <w:rFonts w:ascii="Arial" w:hAnsi="Arial" w:cs="Arial"/>
          <w:sz w:val="20"/>
          <w:szCs w:val="20"/>
          <w:lang w:val="lt-LT"/>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rsidR="00795B0C" w:rsidRPr="00795B0C" w:rsidRDefault="00795B0C" w:rsidP="00795B0C">
      <w:pPr>
        <w:pStyle w:val="Antrat2"/>
        <w:rPr>
          <w:rFonts w:ascii="Arial" w:hAnsi="Arial" w:cs="Arial"/>
          <w:sz w:val="20"/>
          <w:szCs w:val="20"/>
          <w:lang w:val="lt-LT"/>
        </w:rPr>
      </w:pPr>
    </w:p>
    <w:p w:rsidR="00795B0C" w:rsidRPr="00795B0C" w:rsidRDefault="00795B0C" w:rsidP="00795B0C">
      <w:pPr>
        <w:pStyle w:val="Antrat2"/>
        <w:rPr>
          <w:rFonts w:ascii="Arial" w:hAnsi="Arial" w:cs="Arial"/>
          <w:lang w:val="lt-LT"/>
        </w:rPr>
      </w:pPr>
      <w:r w:rsidRPr="00795B0C">
        <w:rPr>
          <w:rFonts w:ascii="Arial" w:hAnsi="Arial" w:cs="Arial"/>
          <w:lang w:val="lt-LT"/>
        </w:rPr>
        <w:t>Esamų konkurentų rizikos (Konkurencijos verslo šakoje/industrijoje rizikos)</w:t>
      </w:r>
    </w:p>
    <w:p w:rsidR="00795B0C" w:rsidRPr="00795B0C" w:rsidRDefault="00795B0C" w:rsidP="00795B0C">
      <w:pPr>
        <w:keepNext/>
        <w:keepLines/>
        <w:rPr>
          <w:rFonts w:ascii="Arial" w:hAnsi="Arial" w:cs="Arial"/>
          <w:sz w:val="20"/>
          <w:szCs w:val="20"/>
          <w:lang w:val="lt-LT"/>
        </w:rPr>
      </w:pPr>
      <w:r w:rsidRPr="00795B0C">
        <w:rPr>
          <w:rFonts w:ascii="Arial" w:hAnsi="Arial" w:cs="Arial"/>
          <w:sz w:val="20"/>
          <w:szCs w:val="20"/>
          <w:lang w:val="lt-LT"/>
        </w:rPr>
        <w:t>Rekomenduojame įvertinti tokius rizikos veiksnius Jūsų produktų galimybių ir konkurencinių grėsmių aspektais:</w:t>
      </w:r>
    </w:p>
    <w:tbl>
      <w:tblPr>
        <w:tblStyle w:val="1tinkleliolentelviesi"/>
        <w:tblW w:w="0" w:type="auto"/>
        <w:tblLook w:val="04A0" w:firstRow="1" w:lastRow="0" w:firstColumn="1" w:lastColumn="0" w:noHBand="0" w:noVBand="1"/>
      </w:tblPr>
      <w:tblGrid>
        <w:gridCol w:w="3110"/>
        <w:gridCol w:w="4810"/>
        <w:gridCol w:w="4668"/>
        <w:gridCol w:w="1405"/>
      </w:tblGrid>
      <w:tr w:rsidR="00795B0C" w:rsidRPr="00795B0C" w:rsidTr="0072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Veiksnys</w:t>
            </w:r>
          </w:p>
        </w:tc>
        <w:tc>
          <w:tcPr>
            <w:tcW w:w="4819"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Maksimalios siektinos produkto galimybės</w:t>
            </w:r>
          </w:p>
        </w:tc>
        <w:tc>
          <w:tcPr>
            <w:tcW w:w="4678"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Tikėtinos produkto pateikimo grėsmės</w:t>
            </w:r>
          </w:p>
        </w:tc>
        <w:tc>
          <w:tcPr>
            <w:tcW w:w="1382"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Rizikingumo laipsnis*</w:t>
            </w: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proofErr w:type="spellStart"/>
            <w:r w:rsidRPr="00795B0C">
              <w:rPr>
                <w:rFonts w:ascii="Arial" w:hAnsi="Arial" w:cs="Arial"/>
                <w:sz w:val="20"/>
                <w:szCs w:val="20"/>
                <w:lang w:val="lt-LT"/>
              </w:rPr>
              <w:t>Privalumai</w:t>
            </w:r>
            <w:proofErr w:type="spellEnd"/>
            <w:r w:rsidRPr="00795B0C">
              <w:rPr>
                <w:rFonts w:ascii="Arial" w:hAnsi="Arial" w:cs="Arial"/>
                <w:sz w:val="20"/>
                <w:szCs w:val="20"/>
                <w:lang w:val="lt-LT"/>
              </w:rPr>
              <w:t xml:space="preserve"> per naujoves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Galinga rinkodaros strategija</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Masto ekonomija</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Reklamos išlaidos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Koncentracija</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Skaidrumas ir reguliavimas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bl>
    <w:p w:rsidR="00795B0C" w:rsidRPr="00795B0C" w:rsidRDefault="00795B0C" w:rsidP="00795B0C">
      <w:pPr>
        <w:rPr>
          <w:rFonts w:ascii="Arial" w:hAnsi="Arial" w:cs="Arial"/>
          <w:sz w:val="20"/>
          <w:szCs w:val="20"/>
          <w:lang w:val="lt-LT"/>
        </w:rPr>
      </w:pPr>
      <w:r w:rsidRPr="00795B0C">
        <w:rPr>
          <w:rFonts w:ascii="Arial" w:hAnsi="Arial" w:cs="Arial"/>
          <w:sz w:val="20"/>
          <w:szCs w:val="20"/>
          <w:lang w:val="lt-LT"/>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rsidR="0093126A" w:rsidRPr="00795B0C" w:rsidRDefault="0093126A" w:rsidP="00B40FFD">
      <w:pPr>
        <w:rPr>
          <w:rFonts w:ascii="Arial" w:hAnsi="Arial" w:cs="Arial"/>
          <w:lang w:val="lt-LT"/>
        </w:rPr>
      </w:pPr>
    </w:p>
    <w:sectPr w:rsidR="0093126A" w:rsidRPr="00795B0C" w:rsidSect="00A42B4C">
      <w:pgSz w:w="16838" w:h="11906" w:orient="landscape"/>
      <w:pgMar w:top="1134" w:right="170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3E" w:rsidRDefault="00EB553E" w:rsidP="00A42B4C">
      <w:pPr>
        <w:spacing w:after="0" w:line="240" w:lineRule="auto"/>
      </w:pPr>
      <w:r>
        <w:separator/>
      </w:r>
    </w:p>
  </w:endnote>
  <w:endnote w:type="continuationSeparator" w:id="0">
    <w:p w:rsidR="00EB553E" w:rsidRDefault="00EB553E" w:rsidP="00A4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3E" w:rsidRDefault="00EB553E" w:rsidP="00A42B4C">
      <w:pPr>
        <w:spacing w:after="0" w:line="240" w:lineRule="auto"/>
      </w:pPr>
      <w:r>
        <w:separator/>
      </w:r>
    </w:p>
  </w:footnote>
  <w:footnote w:type="continuationSeparator" w:id="0">
    <w:p w:rsidR="00EB553E" w:rsidRDefault="00EB553E" w:rsidP="00A42B4C">
      <w:pPr>
        <w:spacing w:after="0" w:line="240" w:lineRule="auto"/>
      </w:pPr>
      <w:r>
        <w:continuationSeparator/>
      </w:r>
    </w:p>
  </w:footnote>
  <w:footnote w:id="1">
    <w:p w:rsidR="00427BCF" w:rsidRPr="00427BCF" w:rsidRDefault="00270C8C" w:rsidP="00427BCF">
      <w:pPr>
        <w:jc w:val="both"/>
        <w:rPr>
          <w:rFonts w:ascii="Arial" w:hAnsi="Arial" w:cs="Arial"/>
          <w:sz w:val="18"/>
          <w:szCs w:val="18"/>
          <w:lang w:val="lt-LT"/>
        </w:rPr>
      </w:pPr>
      <w:r>
        <w:rPr>
          <w:rStyle w:val="Puslapioinaosnuoroda"/>
        </w:rPr>
        <w:footnoteRef/>
      </w:r>
      <w:r>
        <w:t xml:space="preserve"> </w:t>
      </w:r>
      <w:r w:rsidR="00427BCF" w:rsidRPr="00427BCF">
        <w:rPr>
          <w:rFonts w:ascii="Arial" w:hAnsi="Arial" w:cs="Arial"/>
          <w:i/>
          <w:sz w:val="18"/>
          <w:szCs w:val="18"/>
          <w:lang w:val="lt-LT"/>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p w:rsidR="00270C8C" w:rsidRPr="00427BCF" w:rsidRDefault="00270C8C">
      <w:pPr>
        <w:pStyle w:val="Puslapioinaostekstas"/>
        <w:rPr>
          <w:rFonts w:ascii="Arial" w:hAnsi="Arial" w:cs="Arial"/>
          <w:sz w:val="18"/>
          <w:szCs w:val="18"/>
          <w:lang w:val="lt-LT"/>
        </w:rPr>
      </w:pPr>
    </w:p>
  </w:footnote>
  <w:footnote w:id="2">
    <w:p w:rsidR="00F469C0" w:rsidRPr="00427BCF" w:rsidRDefault="00F469C0">
      <w:pPr>
        <w:pStyle w:val="Puslapioinaostekstas"/>
        <w:rPr>
          <w:rFonts w:ascii="Arial" w:hAnsi="Arial" w:cs="Arial"/>
          <w:sz w:val="18"/>
          <w:szCs w:val="18"/>
          <w:lang w:val="lt-LT"/>
        </w:rPr>
      </w:pPr>
      <w:r>
        <w:rPr>
          <w:rStyle w:val="Puslapioinaosnuoroda"/>
        </w:rPr>
        <w:footnoteRef/>
      </w:r>
      <w:r>
        <w:t xml:space="preserve"> (</w:t>
      </w:r>
      <w:r w:rsidRPr="00427BCF">
        <w:rPr>
          <w:rFonts w:ascii="Arial" w:hAnsi="Arial" w:cs="Arial"/>
          <w:sz w:val="18"/>
          <w:szCs w:val="18"/>
          <w:lang w:val="lt-LT"/>
        </w:rPr>
        <w:t>angl. CUSTOMER PAIN).</w:t>
      </w:r>
    </w:p>
  </w:footnote>
  <w:footnote w:id="3">
    <w:p w:rsidR="00270C8C" w:rsidRPr="00270C8C" w:rsidRDefault="00270C8C">
      <w:pPr>
        <w:pStyle w:val="Puslapioinaostekstas"/>
        <w:rPr>
          <w:lang w:val="lt-LT"/>
        </w:rPr>
      </w:pPr>
      <w:r w:rsidRPr="00427BCF">
        <w:rPr>
          <w:rStyle w:val="Puslapioinaosnuoroda"/>
          <w:rFonts w:ascii="Arial" w:hAnsi="Arial" w:cs="Arial"/>
          <w:sz w:val="18"/>
          <w:szCs w:val="18"/>
        </w:rPr>
        <w:footnoteRef/>
      </w:r>
      <w:r w:rsidRPr="00427BCF">
        <w:rPr>
          <w:rFonts w:ascii="Arial" w:hAnsi="Arial" w:cs="Arial"/>
          <w:sz w:val="18"/>
          <w:szCs w:val="18"/>
        </w:rPr>
        <w:t xml:space="preserve"> </w:t>
      </w:r>
      <w:r w:rsidRPr="00427BCF">
        <w:rPr>
          <w:rFonts w:ascii="Arial" w:hAnsi="Arial" w:cs="Arial"/>
          <w:sz w:val="18"/>
          <w:szCs w:val="18"/>
          <w:lang w:val="lt-LT"/>
        </w:rPr>
        <w:t>Privalu (angl.</w:t>
      </w:r>
      <w:r w:rsidR="00F469C0" w:rsidRPr="00427BCF">
        <w:rPr>
          <w:rFonts w:ascii="Arial" w:hAnsi="Arial" w:cs="Arial"/>
          <w:sz w:val="18"/>
          <w:szCs w:val="18"/>
          <w:lang w:val="lt-LT"/>
        </w:rPr>
        <w:t xml:space="preserve"> </w:t>
      </w:r>
      <w:r w:rsidRPr="00427BCF">
        <w:rPr>
          <w:rFonts w:ascii="Arial" w:hAnsi="Arial" w:cs="Arial"/>
          <w:sz w:val="18"/>
          <w:szCs w:val="18"/>
          <w:lang w:val="lt-LT"/>
        </w:rPr>
        <w:t>MUST), turėtų (angl. SHOULD)</w:t>
      </w:r>
      <w:r w:rsidR="00F469C0" w:rsidRPr="00427BCF">
        <w:rPr>
          <w:rFonts w:ascii="Arial" w:hAnsi="Arial" w:cs="Arial"/>
          <w:sz w:val="18"/>
          <w:szCs w:val="18"/>
          <w:lang w:val="lt-LT"/>
        </w:rPr>
        <w:t xml:space="preserve">, galėtų (angl. COULD), neturėtų (angl. </w:t>
      </w:r>
      <w:r w:rsidR="00754EB5" w:rsidRPr="00427BCF">
        <w:rPr>
          <w:rFonts w:ascii="Arial" w:hAnsi="Arial" w:cs="Arial"/>
          <w:sz w:val="18"/>
          <w:szCs w:val="18"/>
        </w:rPr>
        <w:t>WON‘T</w:t>
      </w:r>
      <w:r w:rsidR="00F469C0" w:rsidRPr="00427BCF">
        <w:rPr>
          <w:rFonts w:ascii="Arial" w:hAnsi="Arial" w:cs="Arial"/>
          <w:sz w:val="18"/>
          <w:szCs w:val="18"/>
          <w:lang w:val="lt-LT"/>
        </w:rPr>
        <w:t>).</w:t>
      </w:r>
    </w:p>
  </w:footnote>
  <w:footnote w:id="4">
    <w:p w:rsidR="00F469C0" w:rsidRPr="00B21BD3" w:rsidRDefault="00F469C0">
      <w:pPr>
        <w:pStyle w:val="Puslapioinaostekstas"/>
        <w:rPr>
          <w:rFonts w:ascii="Arial" w:hAnsi="Arial" w:cs="Arial"/>
          <w:sz w:val="18"/>
          <w:szCs w:val="18"/>
          <w:lang w:val="lt-LT"/>
        </w:rPr>
      </w:pPr>
      <w:r>
        <w:rPr>
          <w:rStyle w:val="Puslapioinaosnuoroda"/>
        </w:rPr>
        <w:footnoteRef/>
      </w:r>
      <w:r>
        <w:rPr>
          <w:lang w:val="lt-LT"/>
        </w:rPr>
        <w:t xml:space="preserve"> </w:t>
      </w:r>
      <w:r w:rsidRPr="00B21BD3">
        <w:rPr>
          <w:rFonts w:ascii="Arial" w:hAnsi="Arial" w:cs="Arial"/>
          <w:sz w:val="18"/>
          <w:szCs w:val="18"/>
          <w:lang w:val="lt-LT"/>
        </w:rPr>
        <w:t xml:space="preserve">(angl. </w:t>
      </w:r>
      <w:proofErr w:type="spellStart"/>
      <w:r w:rsidRPr="00B21BD3">
        <w:rPr>
          <w:rFonts w:ascii="Arial" w:hAnsi="Arial" w:cs="Arial"/>
          <w:sz w:val="18"/>
          <w:szCs w:val="18"/>
          <w:lang w:val="lt-LT"/>
        </w:rPr>
        <w:t>Customer</w:t>
      </w:r>
      <w:proofErr w:type="spellEnd"/>
      <w:r w:rsidRPr="00B21BD3">
        <w:rPr>
          <w:rFonts w:ascii="Arial" w:hAnsi="Arial" w:cs="Arial"/>
          <w:sz w:val="18"/>
          <w:szCs w:val="18"/>
          <w:lang w:val="lt-LT"/>
        </w:rPr>
        <w:t xml:space="preserve"> </w:t>
      </w:r>
      <w:proofErr w:type="spellStart"/>
      <w:r w:rsidRPr="00B21BD3">
        <w:rPr>
          <w:rFonts w:ascii="Arial" w:hAnsi="Arial" w:cs="Arial"/>
          <w:sz w:val="18"/>
          <w:szCs w:val="18"/>
          <w:lang w:val="lt-LT"/>
        </w:rPr>
        <w:t>job</w:t>
      </w:r>
      <w:proofErr w:type="spellEnd"/>
      <w:r w:rsidRPr="00B21BD3">
        <w:rPr>
          <w:rFonts w:ascii="Arial" w:hAnsi="Arial" w:cs="Arial"/>
          <w:sz w:val="18"/>
          <w:szCs w:val="18"/>
          <w:lang w:val="lt-LT"/>
        </w:rPr>
        <w:t>).</w:t>
      </w:r>
    </w:p>
  </w:footnote>
  <w:footnote w:id="5">
    <w:p w:rsidR="00F469C0" w:rsidRPr="00B21BD3" w:rsidRDefault="00F469C0">
      <w:pPr>
        <w:pStyle w:val="Puslapioinaostekstas"/>
        <w:rPr>
          <w:rFonts w:ascii="Arial" w:hAnsi="Arial" w:cs="Arial"/>
          <w:sz w:val="18"/>
          <w:szCs w:val="18"/>
          <w:lang w:val="lt-LT"/>
        </w:rPr>
      </w:pPr>
      <w:r w:rsidRPr="00B21BD3">
        <w:rPr>
          <w:rStyle w:val="Puslapioinaosnuoroda"/>
          <w:rFonts w:ascii="Arial" w:hAnsi="Arial" w:cs="Arial"/>
          <w:sz w:val="18"/>
          <w:szCs w:val="18"/>
        </w:rPr>
        <w:footnoteRef/>
      </w:r>
      <w:r w:rsidRPr="00B21BD3">
        <w:rPr>
          <w:rFonts w:ascii="Arial" w:hAnsi="Arial" w:cs="Arial"/>
          <w:sz w:val="18"/>
          <w:szCs w:val="18"/>
        </w:rPr>
        <w:t xml:space="preserve"> </w:t>
      </w:r>
      <w:r w:rsidRPr="00B21BD3">
        <w:rPr>
          <w:rFonts w:ascii="Arial" w:hAnsi="Arial" w:cs="Arial"/>
          <w:sz w:val="18"/>
          <w:szCs w:val="18"/>
          <w:lang w:val="lt-LT"/>
        </w:rPr>
        <w:t xml:space="preserve">Privalu (angl. MUST), turėtų (angl. SHOULD), galėtų (angl. COULD), neturėtų (angl. </w:t>
      </w:r>
      <w:r w:rsidR="00754EB5" w:rsidRPr="00B21BD3">
        <w:rPr>
          <w:rFonts w:ascii="Arial" w:hAnsi="Arial" w:cs="Arial"/>
          <w:sz w:val="18"/>
          <w:szCs w:val="18"/>
        </w:rPr>
        <w:t>WON‘T</w:t>
      </w:r>
      <w:r w:rsidRPr="00B21BD3">
        <w:rPr>
          <w:rFonts w:ascii="Arial" w:hAnsi="Arial" w:cs="Arial"/>
          <w:sz w:val="18"/>
          <w:szCs w:val="18"/>
          <w:lang w:val="lt-LT"/>
        </w:rPr>
        <w:t>).</w:t>
      </w:r>
    </w:p>
  </w:footnote>
  <w:footnote w:id="6">
    <w:p w:rsidR="00F469C0" w:rsidRPr="00B21BD3" w:rsidRDefault="00F469C0" w:rsidP="00F469C0">
      <w:pPr>
        <w:pStyle w:val="Puslapioinaostekstas"/>
        <w:rPr>
          <w:rFonts w:ascii="Arial" w:hAnsi="Arial" w:cs="Arial"/>
          <w:sz w:val="18"/>
          <w:szCs w:val="18"/>
          <w:lang w:val="lt-LT"/>
        </w:rPr>
      </w:pPr>
      <w:r w:rsidRPr="00B21BD3">
        <w:rPr>
          <w:rStyle w:val="Puslapioinaosnuoroda"/>
          <w:rFonts w:ascii="Arial" w:hAnsi="Arial" w:cs="Arial"/>
          <w:sz w:val="18"/>
          <w:szCs w:val="18"/>
        </w:rPr>
        <w:footnoteRef/>
      </w:r>
      <w:r w:rsidRPr="00B21BD3">
        <w:rPr>
          <w:rFonts w:ascii="Arial" w:hAnsi="Arial" w:cs="Arial"/>
          <w:sz w:val="18"/>
          <w:szCs w:val="18"/>
        </w:rPr>
        <w:t xml:space="preserve"> </w:t>
      </w:r>
      <w:r w:rsidRPr="00B21BD3">
        <w:rPr>
          <w:rFonts w:ascii="Arial" w:hAnsi="Arial" w:cs="Arial"/>
          <w:sz w:val="18"/>
          <w:szCs w:val="18"/>
          <w:lang w:val="lt-LT"/>
        </w:rPr>
        <w:t xml:space="preserve">(angl. </w:t>
      </w:r>
      <w:proofErr w:type="spellStart"/>
      <w:r w:rsidRPr="00B21BD3">
        <w:rPr>
          <w:rFonts w:ascii="Arial" w:hAnsi="Arial" w:cs="Arial"/>
          <w:sz w:val="18"/>
          <w:szCs w:val="18"/>
          <w:lang w:val="lt-LT"/>
        </w:rPr>
        <w:t>Customer</w:t>
      </w:r>
      <w:proofErr w:type="spellEnd"/>
      <w:r w:rsidRPr="00B21BD3">
        <w:rPr>
          <w:rFonts w:ascii="Arial" w:hAnsi="Arial" w:cs="Arial"/>
          <w:sz w:val="18"/>
          <w:szCs w:val="18"/>
          <w:lang w:val="lt-LT"/>
        </w:rPr>
        <w:t xml:space="preserve"> </w:t>
      </w:r>
      <w:proofErr w:type="spellStart"/>
      <w:r w:rsidRPr="00B21BD3">
        <w:rPr>
          <w:rFonts w:ascii="Arial" w:hAnsi="Arial" w:cs="Arial"/>
          <w:sz w:val="18"/>
          <w:szCs w:val="18"/>
          <w:lang w:val="lt-LT"/>
        </w:rPr>
        <w:t>gain</w:t>
      </w:r>
      <w:proofErr w:type="spellEnd"/>
      <w:r w:rsidRPr="00B21BD3">
        <w:rPr>
          <w:rFonts w:ascii="Arial" w:hAnsi="Arial" w:cs="Arial"/>
          <w:sz w:val="18"/>
          <w:szCs w:val="18"/>
          <w:lang w:val="lt-LT"/>
        </w:rPr>
        <w:t>).</w:t>
      </w:r>
    </w:p>
  </w:footnote>
  <w:footnote w:id="7">
    <w:p w:rsidR="00F469C0" w:rsidRPr="00B21BD3" w:rsidRDefault="00F469C0">
      <w:pPr>
        <w:pStyle w:val="Puslapioinaostekstas"/>
        <w:rPr>
          <w:rFonts w:ascii="Arial" w:hAnsi="Arial" w:cs="Arial"/>
          <w:sz w:val="18"/>
          <w:szCs w:val="18"/>
          <w:lang w:val="lt-LT"/>
        </w:rPr>
      </w:pPr>
      <w:r w:rsidRPr="00B21BD3">
        <w:rPr>
          <w:rStyle w:val="Puslapioinaosnuoroda"/>
          <w:rFonts w:ascii="Arial" w:hAnsi="Arial" w:cs="Arial"/>
          <w:sz w:val="18"/>
          <w:szCs w:val="18"/>
        </w:rPr>
        <w:footnoteRef/>
      </w:r>
      <w:r w:rsidRPr="00B21BD3">
        <w:rPr>
          <w:rFonts w:ascii="Arial" w:hAnsi="Arial" w:cs="Arial"/>
          <w:sz w:val="18"/>
          <w:szCs w:val="18"/>
        </w:rPr>
        <w:t xml:space="preserve"> </w:t>
      </w:r>
      <w:r w:rsidRPr="00B21BD3">
        <w:rPr>
          <w:rFonts w:ascii="Arial" w:hAnsi="Arial" w:cs="Arial"/>
          <w:sz w:val="18"/>
          <w:szCs w:val="18"/>
          <w:lang w:val="lt-LT"/>
        </w:rPr>
        <w:t xml:space="preserve">Privalu (angl. MUST), turėtų (angl. SHOULD), galėtų (angl. COULD), neturėtų (angl. </w:t>
      </w:r>
      <w:r w:rsidR="00754EB5" w:rsidRPr="00B21BD3">
        <w:rPr>
          <w:rFonts w:ascii="Arial" w:hAnsi="Arial" w:cs="Arial"/>
          <w:sz w:val="18"/>
          <w:szCs w:val="18"/>
        </w:rPr>
        <w:t>WON‘T</w:t>
      </w:r>
      <w:r w:rsidRPr="00B21BD3">
        <w:rPr>
          <w:rFonts w:ascii="Arial" w:hAnsi="Arial" w:cs="Arial"/>
          <w:sz w:val="18"/>
          <w:szCs w:val="18"/>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E03"/>
    <w:multiLevelType w:val="hybridMultilevel"/>
    <w:tmpl w:val="CFD49E82"/>
    <w:lvl w:ilvl="0" w:tplc="64C2F62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37B"/>
    <w:multiLevelType w:val="hybridMultilevel"/>
    <w:tmpl w:val="EE4A0C28"/>
    <w:lvl w:ilvl="0" w:tplc="ADD09D34">
      <w:start w:val="1"/>
      <w:numFmt w:val="bullet"/>
      <w:lvlText w:val=""/>
      <w:lvlJc w:val="left"/>
      <w:pPr>
        <w:tabs>
          <w:tab w:val="num" w:pos="720"/>
        </w:tabs>
        <w:ind w:left="720" w:hanging="360"/>
      </w:pPr>
      <w:rPr>
        <w:rFonts w:ascii="Wingdings" w:hAnsi="Wingdings" w:hint="default"/>
      </w:rPr>
    </w:lvl>
    <w:lvl w:ilvl="1" w:tplc="6E00532A" w:tentative="1">
      <w:start w:val="1"/>
      <w:numFmt w:val="bullet"/>
      <w:lvlText w:val=""/>
      <w:lvlJc w:val="left"/>
      <w:pPr>
        <w:tabs>
          <w:tab w:val="num" w:pos="1440"/>
        </w:tabs>
        <w:ind w:left="1440" w:hanging="360"/>
      </w:pPr>
      <w:rPr>
        <w:rFonts w:ascii="Wingdings" w:hAnsi="Wingdings" w:hint="default"/>
      </w:rPr>
    </w:lvl>
    <w:lvl w:ilvl="2" w:tplc="D018DAE4" w:tentative="1">
      <w:start w:val="1"/>
      <w:numFmt w:val="bullet"/>
      <w:lvlText w:val=""/>
      <w:lvlJc w:val="left"/>
      <w:pPr>
        <w:tabs>
          <w:tab w:val="num" w:pos="2160"/>
        </w:tabs>
        <w:ind w:left="2160" w:hanging="360"/>
      </w:pPr>
      <w:rPr>
        <w:rFonts w:ascii="Wingdings" w:hAnsi="Wingdings" w:hint="default"/>
      </w:rPr>
    </w:lvl>
    <w:lvl w:ilvl="3" w:tplc="FF10A0A0" w:tentative="1">
      <w:start w:val="1"/>
      <w:numFmt w:val="bullet"/>
      <w:lvlText w:val=""/>
      <w:lvlJc w:val="left"/>
      <w:pPr>
        <w:tabs>
          <w:tab w:val="num" w:pos="2880"/>
        </w:tabs>
        <w:ind w:left="2880" w:hanging="360"/>
      </w:pPr>
      <w:rPr>
        <w:rFonts w:ascii="Wingdings" w:hAnsi="Wingdings" w:hint="default"/>
      </w:rPr>
    </w:lvl>
    <w:lvl w:ilvl="4" w:tplc="832800E0" w:tentative="1">
      <w:start w:val="1"/>
      <w:numFmt w:val="bullet"/>
      <w:lvlText w:val=""/>
      <w:lvlJc w:val="left"/>
      <w:pPr>
        <w:tabs>
          <w:tab w:val="num" w:pos="3600"/>
        </w:tabs>
        <w:ind w:left="3600" w:hanging="360"/>
      </w:pPr>
      <w:rPr>
        <w:rFonts w:ascii="Wingdings" w:hAnsi="Wingdings" w:hint="default"/>
      </w:rPr>
    </w:lvl>
    <w:lvl w:ilvl="5" w:tplc="E6480BD2" w:tentative="1">
      <w:start w:val="1"/>
      <w:numFmt w:val="bullet"/>
      <w:lvlText w:val=""/>
      <w:lvlJc w:val="left"/>
      <w:pPr>
        <w:tabs>
          <w:tab w:val="num" w:pos="4320"/>
        </w:tabs>
        <w:ind w:left="4320" w:hanging="360"/>
      </w:pPr>
      <w:rPr>
        <w:rFonts w:ascii="Wingdings" w:hAnsi="Wingdings" w:hint="default"/>
      </w:rPr>
    </w:lvl>
    <w:lvl w:ilvl="6" w:tplc="E2381FAC" w:tentative="1">
      <w:start w:val="1"/>
      <w:numFmt w:val="bullet"/>
      <w:lvlText w:val=""/>
      <w:lvlJc w:val="left"/>
      <w:pPr>
        <w:tabs>
          <w:tab w:val="num" w:pos="5040"/>
        </w:tabs>
        <w:ind w:left="5040" w:hanging="360"/>
      </w:pPr>
      <w:rPr>
        <w:rFonts w:ascii="Wingdings" w:hAnsi="Wingdings" w:hint="default"/>
      </w:rPr>
    </w:lvl>
    <w:lvl w:ilvl="7" w:tplc="8DDCC274" w:tentative="1">
      <w:start w:val="1"/>
      <w:numFmt w:val="bullet"/>
      <w:lvlText w:val=""/>
      <w:lvlJc w:val="left"/>
      <w:pPr>
        <w:tabs>
          <w:tab w:val="num" w:pos="5760"/>
        </w:tabs>
        <w:ind w:left="5760" w:hanging="360"/>
      </w:pPr>
      <w:rPr>
        <w:rFonts w:ascii="Wingdings" w:hAnsi="Wingdings" w:hint="default"/>
      </w:rPr>
    </w:lvl>
    <w:lvl w:ilvl="8" w:tplc="76A899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361F"/>
    <w:multiLevelType w:val="hybridMultilevel"/>
    <w:tmpl w:val="1E4CBA62"/>
    <w:lvl w:ilvl="0" w:tplc="E3106722">
      <w:start w:val="1"/>
      <w:numFmt w:val="bullet"/>
      <w:lvlText w:val=""/>
      <w:lvlJc w:val="left"/>
      <w:pPr>
        <w:tabs>
          <w:tab w:val="num" w:pos="720"/>
        </w:tabs>
        <w:ind w:left="720" w:hanging="360"/>
      </w:pPr>
      <w:rPr>
        <w:rFonts w:ascii="Wingdings" w:hAnsi="Wingdings" w:hint="default"/>
      </w:rPr>
    </w:lvl>
    <w:lvl w:ilvl="1" w:tplc="204C8230" w:tentative="1">
      <w:start w:val="1"/>
      <w:numFmt w:val="bullet"/>
      <w:lvlText w:val=""/>
      <w:lvlJc w:val="left"/>
      <w:pPr>
        <w:tabs>
          <w:tab w:val="num" w:pos="1440"/>
        </w:tabs>
        <w:ind w:left="1440" w:hanging="360"/>
      </w:pPr>
      <w:rPr>
        <w:rFonts w:ascii="Wingdings" w:hAnsi="Wingdings" w:hint="default"/>
      </w:rPr>
    </w:lvl>
    <w:lvl w:ilvl="2" w:tplc="ECB8F718" w:tentative="1">
      <w:start w:val="1"/>
      <w:numFmt w:val="bullet"/>
      <w:lvlText w:val=""/>
      <w:lvlJc w:val="left"/>
      <w:pPr>
        <w:tabs>
          <w:tab w:val="num" w:pos="2160"/>
        </w:tabs>
        <w:ind w:left="2160" w:hanging="360"/>
      </w:pPr>
      <w:rPr>
        <w:rFonts w:ascii="Wingdings" w:hAnsi="Wingdings" w:hint="default"/>
      </w:rPr>
    </w:lvl>
    <w:lvl w:ilvl="3" w:tplc="001EF310" w:tentative="1">
      <w:start w:val="1"/>
      <w:numFmt w:val="bullet"/>
      <w:lvlText w:val=""/>
      <w:lvlJc w:val="left"/>
      <w:pPr>
        <w:tabs>
          <w:tab w:val="num" w:pos="2880"/>
        </w:tabs>
        <w:ind w:left="2880" w:hanging="360"/>
      </w:pPr>
      <w:rPr>
        <w:rFonts w:ascii="Wingdings" w:hAnsi="Wingdings" w:hint="default"/>
      </w:rPr>
    </w:lvl>
    <w:lvl w:ilvl="4" w:tplc="65029DA8" w:tentative="1">
      <w:start w:val="1"/>
      <w:numFmt w:val="bullet"/>
      <w:lvlText w:val=""/>
      <w:lvlJc w:val="left"/>
      <w:pPr>
        <w:tabs>
          <w:tab w:val="num" w:pos="3600"/>
        </w:tabs>
        <w:ind w:left="3600" w:hanging="360"/>
      </w:pPr>
      <w:rPr>
        <w:rFonts w:ascii="Wingdings" w:hAnsi="Wingdings" w:hint="default"/>
      </w:rPr>
    </w:lvl>
    <w:lvl w:ilvl="5" w:tplc="9D008684" w:tentative="1">
      <w:start w:val="1"/>
      <w:numFmt w:val="bullet"/>
      <w:lvlText w:val=""/>
      <w:lvlJc w:val="left"/>
      <w:pPr>
        <w:tabs>
          <w:tab w:val="num" w:pos="4320"/>
        </w:tabs>
        <w:ind w:left="4320" w:hanging="360"/>
      </w:pPr>
      <w:rPr>
        <w:rFonts w:ascii="Wingdings" w:hAnsi="Wingdings" w:hint="default"/>
      </w:rPr>
    </w:lvl>
    <w:lvl w:ilvl="6" w:tplc="0E4CDC2C" w:tentative="1">
      <w:start w:val="1"/>
      <w:numFmt w:val="bullet"/>
      <w:lvlText w:val=""/>
      <w:lvlJc w:val="left"/>
      <w:pPr>
        <w:tabs>
          <w:tab w:val="num" w:pos="5040"/>
        </w:tabs>
        <w:ind w:left="5040" w:hanging="360"/>
      </w:pPr>
      <w:rPr>
        <w:rFonts w:ascii="Wingdings" w:hAnsi="Wingdings" w:hint="default"/>
      </w:rPr>
    </w:lvl>
    <w:lvl w:ilvl="7" w:tplc="216227BA" w:tentative="1">
      <w:start w:val="1"/>
      <w:numFmt w:val="bullet"/>
      <w:lvlText w:val=""/>
      <w:lvlJc w:val="left"/>
      <w:pPr>
        <w:tabs>
          <w:tab w:val="num" w:pos="5760"/>
        </w:tabs>
        <w:ind w:left="5760" w:hanging="360"/>
      </w:pPr>
      <w:rPr>
        <w:rFonts w:ascii="Wingdings" w:hAnsi="Wingdings" w:hint="default"/>
      </w:rPr>
    </w:lvl>
    <w:lvl w:ilvl="8" w:tplc="7FF684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16461"/>
    <w:multiLevelType w:val="hybridMultilevel"/>
    <w:tmpl w:val="555ACB2A"/>
    <w:lvl w:ilvl="0" w:tplc="83C489B6">
      <w:start w:val="1"/>
      <w:numFmt w:val="bullet"/>
      <w:lvlText w:val=""/>
      <w:lvlJc w:val="left"/>
      <w:pPr>
        <w:tabs>
          <w:tab w:val="num" w:pos="720"/>
        </w:tabs>
        <w:ind w:left="720" w:hanging="360"/>
      </w:pPr>
      <w:rPr>
        <w:rFonts w:ascii="Wingdings" w:hAnsi="Wingdings" w:hint="default"/>
      </w:rPr>
    </w:lvl>
    <w:lvl w:ilvl="1" w:tplc="B436006E" w:tentative="1">
      <w:start w:val="1"/>
      <w:numFmt w:val="bullet"/>
      <w:lvlText w:val=""/>
      <w:lvlJc w:val="left"/>
      <w:pPr>
        <w:tabs>
          <w:tab w:val="num" w:pos="1440"/>
        </w:tabs>
        <w:ind w:left="1440" w:hanging="360"/>
      </w:pPr>
      <w:rPr>
        <w:rFonts w:ascii="Wingdings" w:hAnsi="Wingdings" w:hint="default"/>
      </w:rPr>
    </w:lvl>
    <w:lvl w:ilvl="2" w:tplc="DBA6F3FE" w:tentative="1">
      <w:start w:val="1"/>
      <w:numFmt w:val="bullet"/>
      <w:lvlText w:val=""/>
      <w:lvlJc w:val="left"/>
      <w:pPr>
        <w:tabs>
          <w:tab w:val="num" w:pos="2160"/>
        </w:tabs>
        <w:ind w:left="2160" w:hanging="360"/>
      </w:pPr>
      <w:rPr>
        <w:rFonts w:ascii="Wingdings" w:hAnsi="Wingdings" w:hint="default"/>
      </w:rPr>
    </w:lvl>
    <w:lvl w:ilvl="3" w:tplc="136435A4" w:tentative="1">
      <w:start w:val="1"/>
      <w:numFmt w:val="bullet"/>
      <w:lvlText w:val=""/>
      <w:lvlJc w:val="left"/>
      <w:pPr>
        <w:tabs>
          <w:tab w:val="num" w:pos="2880"/>
        </w:tabs>
        <w:ind w:left="2880" w:hanging="360"/>
      </w:pPr>
      <w:rPr>
        <w:rFonts w:ascii="Wingdings" w:hAnsi="Wingdings" w:hint="default"/>
      </w:rPr>
    </w:lvl>
    <w:lvl w:ilvl="4" w:tplc="1E3A21DE" w:tentative="1">
      <w:start w:val="1"/>
      <w:numFmt w:val="bullet"/>
      <w:lvlText w:val=""/>
      <w:lvlJc w:val="left"/>
      <w:pPr>
        <w:tabs>
          <w:tab w:val="num" w:pos="3600"/>
        </w:tabs>
        <w:ind w:left="3600" w:hanging="360"/>
      </w:pPr>
      <w:rPr>
        <w:rFonts w:ascii="Wingdings" w:hAnsi="Wingdings" w:hint="default"/>
      </w:rPr>
    </w:lvl>
    <w:lvl w:ilvl="5" w:tplc="95D8E902" w:tentative="1">
      <w:start w:val="1"/>
      <w:numFmt w:val="bullet"/>
      <w:lvlText w:val=""/>
      <w:lvlJc w:val="left"/>
      <w:pPr>
        <w:tabs>
          <w:tab w:val="num" w:pos="4320"/>
        </w:tabs>
        <w:ind w:left="4320" w:hanging="360"/>
      </w:pPr>
      <w:rPr>
        <w:rFonts w:ascii="Wingdings" w:hAnsi="Wingdings" w:hint="default"/>
      </w:rPr>
    </w:lvl>
    <w:lvl w:ilvl="6" w:tplc="B1A827BE" w:tentative="1">
      <w:start w:val="1"/>
      <w:numFmt w:val="bullet"/>
      <w:lvlText w:val=""/>
      <w:lvlJc w:val="left"/>
      <w:pPr>
        <w:tabs>
          <w:tab w:val="num" w:pos="5040"/>
        </w:tabs>
        <w:ind w:left="5040" w:hanging="360"/>
      </w:pPr>
      <w:rPr>
        <w:rFonts w:ascii="Wingdings" w:hAnsi="Wingdings" w:hint="default"/>
      </w:rPr>
    </w:lvl>
    <w:lvl w:ilvl="7" w:tplc="036ED80C" w:tentative="1">
      <w:start w:val="1"/>
      <w:numFmt w:val="bullet"/>
      <w:lvlText w:val=""/>
      <w:lvlJc w:val="left"/>
      <w:pPr>
        <w:tabs>
          <w:tab w:val="num" w:pos="5760"/>
        </w:tabs>
        <w:ind w:left="5760" w:hanging="360"/>
      </w:pPr>
      <w:rPr>
        <w:rFonts w:ascii="Wingdings" w:hAnsi="Wingdings" w:hint="default"/>
      </w:rPr>
    </w:lvl>
    <w:lvl w:ilvl="8" w:tplc="CC0A4A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90591"/>
    <w:multiLevelType w:val="hybridMultilevel"/>
    <w:tmpl w:val="669E58A8"/>
    <w:lvl w:ilvl="0" w:tplc="B9FA29D0">
      <w:start w:val="1"/>
      <w:numFmt w:val="bullet"/>
      <w:lvlText w:val=""/>
      <w:lvlJc w:val="left"/>
      <w:pPr>
        <w:tabs>
          <w:tab w:val="num" w:pos="720"/>
        </w:tabs>
        <w:ind w:left="720" w:hanging="360"/>
      </w:pPr>
      <w:rPr>
        <w:rFonts w:ascii="Wingdings" w:hAnsi="Wingdings" w:hint="default"/>
      </w:rPr>
    </w:lvl>
    <w:lvl w:ilvl="1" w:tplc="6FE419B2" w:tentative="1">
      <w:start w:val="1"/>
      <w:numFmt w:val="bullet"/>
      <w:lvlText w:val=""/>
      <w:lvlJc w:val="left"/>
      <w:pPr>
        <w:tabs>
          <w:tab w:val="num" w:pos="1440"/>
        </w:tabs>
        <w:ind w:left="1440" w:hanging="360"/>
      </w:pPr>
      <w:rPr>
        <w:rFonts w:ascii="Wingdings" w:hAnsi="Wingdings" w:hint="default"/>
      </w:rPr>
    </w:lvl>
    <w:lvl w:ilvl="2" w:tplc="011272CA" w:tentative="1">
      <w:start w:val="1"/>
      <w:numFmt w:val="bullet"/>
      <w:lvlText w:val=""/>
      <w:lvlJc w:val="left"/>
      <w:pPr>
        <w:tabs>
          <w:tab w:val="num" w:pos="2160"/>
        </w:tabs>
        <w:ind w:left="2160" w:hanging="360"/>
      </w:pPr>
      <w:rPr>
        <w:rFonts w:ascii="Wingdings" w:hAnsi="Wingdings" w:hint="default"/>
      </w:rPr>
    </w:lvl>
    <w:lvl w:ilvl="3" w:tplc="10947656" w:tentative="1">
      <w:start w:val="1"/>
      <w:numFmt w:val="bullet"/>
      <w:lvlText w:val=""/>
      <w:lvlJc w:val="left"/>
      <w:pPr>
        <w:tabs>
          <w:tab w:val="num" w:pos="2880"/>
        </w:tabs>
        <w:ind w:left="2880" w:hanging="360"/>
      </w:pPr>
      <w:rPr>
        <w:rFonts w:ascii="Wingdings" w:hAnsi="Wingdings" w:hint="default"/>
      </w:rPr>
    </w:lvl>
    <w:lvl w:ilvl="4" w:tplc="4002EFB4" w:tentative="1">
      <w:start w:val="1"/>
      <w:numFmt w:val="bullet"/>
      <w:lvlText w:val=""/>
      <w:lvlJc w:val="left"/>
      <w:pPr>
        <w:tabs>
          <w:tab w:val="num" w:pos="3600"/>
        </w:tabs>
        <w:ind w:left="3600" w:hanging="360"/>
      </w:pPr>
      <w:rPr>
        <w:rFonts w:ascii="Wingdings" w:hAnsi="Wingdings" w:hint="default"/>
      </w:rPr>
    </w:lvl>
    <w:lvl w:ilvl="5" w:tplc="7ED64D06" w:tentative="1">
      <w:start w:val="1"/>
      <w:numFmt w:val="bullet"/>
      <w:lvlText w:val=""/>
      <w:lvlJc w:val="left"/>
      <w:pPr>
        <w:tabs>
          <w:tab w:val="num" w:pos="4320"/>
        </w:tabs>
        <w:ind w:left="4320" w:hanging="360"/>
      </w:pPr>
      <w:rPr>
        <w:rFonts w:ascii="Wingdings" w:hAnsi="Wingdings" w:hint="default"/>
      </w:rPr>
    </w:lvl>
    <w:lvl w:ilvl="6" w:tplc="3BAC885C" w:tentative="1">
      <w:start w:val="1"/>
      <w:numFmt w:val="bullet"/>
      <w:lvlText w:val=""/>
      <w:lvlJc w:val="left"/>
      <w:pPr>
        <w:tabs>
          <w:tab w:val="num" w:pos="5040"/>
        </w:tabs>
        <w:ind w:left="5040" w:hanging="360"/>
      </w:pPr>
      <w:rPr>
        <w:rFonts w:ascii="Wingdings" w:hAnsi="Wingdings" w:hint="default"/>
      </w:rPr>
    </w:lvl>
    <w:lvl w:ilvl="7" w:tplc="A4DC067A" w:tentative="1">
      <w:start w:val="1"/>
      <w:numFmt w:val="bullet"/>
      <w:lvlText w:val=""/>
      <w:lvlJc w:val="left"/>
      <w:pPr>
        <w:tabs>
          <w:tab w:val="num" w:pos="5760"/>
        </w:tabs>
        <w:ind w:left="5760" w:hanging="360"/>
      </w:pPr>
      <w:rPr>
        <w:rFonts w:ascii="Wingdings" w:hAnsi="Wingdings" w:hint="default"/>
      </w:rPr>
    </w:lvl>
    <w:lvl w:ilvl="8" w:tplc="CBC6EC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DB6"/>
    <w:multiLevelType w:val="hybridMultilevel"/>
    <w:tmpl w:val="048A66C4"/>
    <w:lvl w:ilvl="0" w:tplc="FCCE270C">
      <w:start w:val="1"/>
      <w:numFmt w:val="bullet"/>
      <w:lvlText w:val=""/>
      <w:lvlJc w:val="left"/>
      <w:pPr>
        <w:tabs>
          <w:tab w:val="num" w:pos="720"/>
        </w:tabs>
        <w:ind w:left="720" w:hanging="360"/>
      </w:pPr>
      <w:rPr>
        <w:rFonts w:ascii="Wingdings" w:hAnsi="Wingdings" w:hint="default"/>
      </w:rPr>
    </w:lvl>
    <w:lvl w:ilvl="1" w:tplc="6B7CDC8A" w:tentative="1">
      <w:start w:val="1"/>
      <w:numFmt w:val="bullet"/>
      <w:lvlText w:val=""/>
      <w:lvlJc w:val="left"/>
      <w:pPr>
        <w:tabs>
          <w:tab w:val="num" w:pos="1440"/>
        </w:tabs>
        <w:ind w:left="1440" w:hanging="360"/>
      </w:pPr>
      <w:rPr>
        <w:rFonts w:ascii="Wingdings" w:hAnsi="Wingdings" w:hint="default"/>
      </w:rPr>
    </w:lvl>
    <w:lvl w:ilvl="2" w:tplc="5A82866C" w:tentative="1">
      <w:start w:val="1"/>
      <w:numFmt w:val="bullet"/>
      <w:lvlText w:val=""/>
      <w:lvlJc w:val="left"/>
      <w:pPr>
        <w:tabs>
          <w:tab w:val="num" w:pos="2160"/>
        </w:tabs>
        <w:ind w:left="2160" w:hanging="360"/>
      </w:pPr>
      <w:rPr>
        <w:rFonts w:ascii="Wingdings" w:hAnsi="Wingdings" w:hint="default"/>
      </w:rPr>
    </w:lvl>
    <w:lvl w:ilvl="3" w:tplc="6E0E7722" w:tentative="1">
      <w:start w:val="1"/>
      <w:numFmt w:val="bullet"/>
      <w:lvlText w:val=""/>
      <w:lvlJc w:val="left"/>
      <w:pPr>
        <w:tabs>
          <w:tab w:val="num" w:pos="2880"/>
        </w:tabs>
        <w:ind w:left="2880" w:hanging="360"/>
      </w:pPr>
      <w:rPr>
        <w:rFonts w:ascii="Wingdings" w:hAnsi="Wingdings" w:hint="default"/>
      </w:rPr>
    </w:lvl>
    <w:lvl w:ilvl="4" w:tplc="DE5878A0" w:tentative="1">
      <w:start w:val="1"/>
      <w:numFmt w:val="bullet"/>
      <w:lvlText w:val=""/>
      <w:lvlJc w:val="left"/>
      <w:pPr>
        <w:tabs>
          <w:tab w:val="num" w:pos="3600"/>
        </w:tabs>
        <w:ind w:left="3600" w:hanging="360"/>
      </w:pPr>
      <w:rPr>
        <w:rFonts w:ascii="Wingdings" w:hAnsi="Wingdings" w:hint="default"/>
      </w:rPr>
    </w:lvl>
    <w:lvl w:ilvl="5" w:tplc="1EF87C6C" w:tentative="1">
      <w:start w:val="1"/>
      <w:numFmt w:val="bullet"/>
      <w:lvlText w:val=""/>
      <w:lvlJc w:val="left"/>
      <w:pPr>
        <w:tabs>
          <w:tab w:val="num" w:pos="4320"/>
        </w:tabs>
        <w:ind w:left="4320" w:hanging="360"/>
      </w:pPr>
      <w:rPr>
        <w:rFonts w:ascii="Wingdings" w:hAnsi="Wingdings" w:hint="default"/>
      </w:rPr>
    </w:lvl>
    <w:lvl w:ilvl="6" w:tplc="B7AEFF86" w:tentative="1">
      <w:start w:val="1"/>
      <w:numFmt w:val="bullet"/>
      <w:lvlText w:val=""/>
      <w:lvlJc w:val="left"/>
      <w:pPr>
        <w:tabs>
          <w:tab w:val="num" w:pos="5040"/>
        </w:tabs>
        <w:ind w:left="5040" w:hanging="360"/>
      </w:pPr>
      <w:rPr>
        <w:rFonts w:ascii="Wingdings" w:hAnsi="Wingdings" w:hint="default"/>
      </w:rPr>
    </w:lvl>
    <w:lvl w:ilvl="7" w:tplc="5AA49FC4" w:tentative="1">
      <w:start w:val="1"/>
      <w:numFmt w:val="bullet"/>
      <w:lvlText w:val=""/>
      <w:lvlJc w:val="left"/>
      <w:pPr>
        <w:tabs>
          <w:tab w:val="num" w:pos="5760"/>
        </w:tabs>
        <w:ind w:left="5760" w:hanging="360"/>
      </w:pPr>
      <w:rPr>
        <w:rFonts w:ascii="Wingdings" w:hAnsi="Wingdings" w:hint="default"/>
      </w:rPr>
    </w:lvl>
    <w:lvl w:ilvl="8" w:tplc="CDE081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131F3"/>
    <w:multiLevelType w:val="hybridMultilevel"/>
    <w:tmpl w:val="E1F060F0"/>
    <w:lvl w:ilvl="0" w:tplc="329C0A38">
      <w:start w:val="1"/>
      <w:numFmt w:val="bullet"/>
      <w:lvlText w:val=""/>
      <w:lvlJc w:val="left"/>
      <w:pPr>
        <w:tabs>
          <w:tab w:val="num" w:pos="720"/>
        </w:tabs>
        <w:ind w:left="720" w:hanging="360"/>
      </w:pPr>
      <w:rPr>
        <w:rFonts w:ascii="Wingdings" w:hAnsi="Wingdings" w:hint="default"/>
      </w:rPr>
    </w:lvl>
    <w:lvl w:ilvl="1" w:tplc="800819C2" w:tentative="1">
      <w:start w:val="1"/>
      <w:numFmt w:val="bullet"/>
      <w:lvlText w:val=""/>
      <w:lvlJc w:val="left"/>
      <w:pPr>
        <w:tabs>
          <w:tab w:val="num" w:pos="1440"/>
        </w:tabs>
        <w:ind w:left="1440" w:hanging="360"/>
      </w:pPr>
      <w:rPr>
        <w:rFonts w:ascii="Wingdings" w:hAnsi="Wingdings" w:hint="default"/>
      </w:rPr>
    </w:lvl>
    <w:lvl w:ilvl="2" w:tplc="91CCA36A" w:tentative="1">
      <w:start w:val="1"/>
      <w:numFmt w:val="bullet"/>
      <w:lvlText w:val=""/>
      <w:lvlJc w:val="left"/>
      <w:pPr>
        <w:tabs>
          <w:tab w:val="num" w:pos="2160"/>
        </w:tabs>
        <w:ind w:left="2160" w:hanging="360"/>
      </w:pPr>
      <w:rPr>
        <w:rFonts w:ascii="Wingdings" w:hAnsi="Wingdings" w:hint="default"/>
      </w:rPr>
    </w:lvl>
    <w:lvl w:ilvl="3" w:tplc="C44413CE" w:tentative="1">
      <w:start w:val="1"/>
      <w:numFmt w:val="bullet"/>
      <w:lvlText w:val=""/>
      <w:lvlJc w:val="left"/>
      <w:pPr>
        <w:tabs>
          <w:tab w:val="num" w:pos="2880"/>
        </w:tabs>
        <w:ind w:left="2880" w:hanging="360"/>
      </w:pPr>
      <w:rPr>
        <w:rFonts w:ascii="Wingdings" w:hAnsi="Wingdings" w:hint="default"/>
      </w:rPr>
    </w:lvl>
    <w:lvl w:ilvl="4" w:tplc="2858030C" w:tentative="1">
      <w:start w:val="1"/>
      <w:numFmt w:val="bullet"/>
      <w:lvlText w:val=""/>
      <w:lvlJc w:val="left"/>
      <w:pPr>
        <w:tabs>
          <w:tab w:val="num" w:pos="3600"/>
        </w:tabs>
        <w:ind w:left="3600" w:hanging="360"/>
      </w:pPr>
      <w:rPr>
        <w:rFonts w:ascii="Wingdings" w:hAnsi="Wingdings" w:hint="default"/>
      </w:rPr>
    </w:lvl>
    <w:lvl w:ilvl="5" w:tplc="463A9CC6" w:tentative="1">
      <w:start w:val="1"/>
      <w:numFmt w:val="bullet"/>
      <w:lvlText w:val=""/>
      <w:lvlJc w:val="left"/>
      <w:pPr>
        <w:tabs>
          <w:tab w:val="num" w:pos="4320"/>
        </w:tabs>
        <w:ind w:left="4320" w:hanging="360"/>
      </w:pPr>
      <w:rPr>
        <w:rFonts w:ascii="Wingdings" w:hAnsi="Wingdings" w:hint="default"/>
      </w:rPr>
    </w:lvl>
    <w:lvl w:ilvl="6" w:tplc="CB528476" w:tentative="1">
      <w:start w:val="1"/>
      <w:numFmt w:val="bullet"/>
      <w:lvlText w:val=""/>
      <w:lvlJc w:val="left"/>
      <w:pPr>
        <w:tabs>
          <w:tab w:val="num" w:pos="5040"/>
        </w:tabs>
        <w:ind w:left="5040" w:hanging="360"/>
      </w:pPr>
      <w:rPr>
        <w:rFonts w:ascii="Wingdings" w:hAnsi="Wingdings" w:hint="default"/>
      </w:rPr>
    </w:lvl>
    <w:lvl w:ilvl="7" w:tplc="46744296" w:tentative="1">
      <w:start w:val="1"/>
      <w:numFmt w:val="bullet"/>
      <w:lvlText w:val=""/>
      <w:lvlJc w:val="left"/>
      <w:pPr>
        <w:tabs>
          <w:tab w:val="num" w:pos="5760"/>
        </w:tabs>
        <w:ind w:left="5760" w:hanging="360"/>
      </w:pPr>
      <w:rPr>
        <w:rFonts w:ascii="Wingdings" w:hAnsi="Wingdings" w:hint="default"/>
      </w:rPr>
    </w:lvl>
    <w:lvl w:ilvl="8" w:tplc="F02A3E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908AE"/>
    <w:multiLevelType w:val="hybridMultilevel"/>
    <w:tmpl w:val="512A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A23CF"/>
    <w:multiLevelType w:val="hybridMultilevel"/>
    <w:tmpl w:val="07746446"/>
    <w:lvl w:ilvl="0" w:tplc="48240DEE">
      <w:start w:val="1"/>
      <w:numFmt w:val="bullet"/>
      <w:lvlText w:val=""/>
      <w:lvlJc w:val="left"/>
      <w:pPr>
        <w:tabs>
          <w:tab w:val="num" w:pos="720"/>
        </w:tabs>
        <w:ind w:left="720" w:hanging="360"/>
      </w:pPr>
      <w:rPr>
        <w:rFonts w:ascii="Wingdings" w:hAnsi="Wingdings" w:hint="default"/>
      </w:rPr>
    </w:lvl>
    <w:lvl w:ilvl="1" w:tplc="C5ACDDEE" w:tentative="1">
      <w:start w:val="1"/>
      <w:numFmt w:val="bullet"/>
      <w:lvlText w:val=""/>
      <w:lvlJc w:val="left"/>
      <w:pPr>
        <w:tabs>
          <w:tab w:val="num" w:pos="1440"/>
        </w:tabs>
        <w:ind w:left="1440" w:hanging="360"/>
      </w:pPr>
      <w:rPr>
        <w:rFonts w:ascii="Wingdings" w:hAnsi="Wingdings" w:hint="default"/>
      </w:rPr>
    </w:lvl>
    <w:lvl w:ilvl="2" w:tplc="86748A50" w:tentative="1">
      <w:start w:val="1"/>
      <w:numFmt w:val="bullet"/>
      <w:lvlText w:val=""/>
      <w:lvlJc w:val="left"/>
      <w:pPr>
        <w:tabs>
          <w:tab w:val="num" w:pos="2160"/>
        </w:tabs>
        <w:ind w:left="2160" w:hanging="360"/>
      </w:pPr>
      <w:rPr>
        <w:rFonts w:ascii="Wingdings" w:hAnsi="Wingdings" w:hint="default"/>
      </w:rPr>
    </w:lvl>
    <w:lvl w:ilvl="3" w:tplc="AB4C0B6A" w:tentative="1">
      <w:start w:val="1"/>
      <w:numFmt w:val="bullet"/>
      <w:lvlText w:val=""/>
      <w:lvlJc w:val="left"/>
      <w:pPr>
        <w:tabs>
          <w:tab w:val="num" w:pos="2880"/>
        </w:tabs>
        <w:ind w:left="2880" w:hanging="360"/>
      </w:pPr>
      <w:rPr>
        <w:rFonts w:ascii="Wingdings" w:hAnsi="Wingdings" w:hint="default"/>
      </w:rPr>
    </w:lvl>
    <w:lvl w:ilvl="4" w:tplc="2D044E84" w:tentative="1">
      <w:start w:val="1"/>
      <w:numFmt w:val="bullet"/>
      <w:lvlText w:val=""/>
      <w:lvlJc w:val="left"/>
      <w:pPr>
        <w:tabs>
          <w:tab w:val="num" w:pos="3600"/>
        </w:tabs>
        <w:ind w:left="3600" w:hanging="360"/>
      </w:pPr>
      <w:rPr>
        <w:rFonts w:ascii="Wingdings" w:hAnsi="Wingdings" w:hint="default"/>
      </w:rPr>
    </w:lvl>
    <w:lvl w:ilvl="5" w:tplc="999C73A6" w:tentative="1">
      <w:start w:val="1"/>
      <w:numFmt w:val="bullet"/>
      <w:lvlText w:val=""/>
      <w:lvlJc w:val="left"/>
      <w:pPr>
        <w:tabs>
          <w:tab w:val="num" w:pos="4320"/>
        </w:tabs>
        <w:ind w:left="4320" w:hanging="360"/>
      </w:pPr>
      <w:rPr>
        <w:rFonts w:ascii="Wingdings" w:hAnsi="Wingdings" w:hint="default"/>
      </w:rPr>
    </w:lvl>
    <w:lvl w:ilvl="6" w:tplc="0A42F18A" w:tentative="1">
      <w:start w:val="1"/>
      <w:numFmt w:val="bullet"/>
      <w:lvlText w:val=""/>
      <w:lvlJc w:val="left"/>
      <w:pPr>
        <w:tabs>
          <w:tab w:val="num" w:pos="5040"/>
        </w:tabs>
        <w:ind w:left="5040" w:hanging="360"/>
      </w:pPr>
      <w:rPr>
        <w:rFonts w:ascii="Wingdings" w:hAnsi="Wingdings" w:hint="default"/>
      </w:rPr>
    </w:lvl>
    <w:lvl w:ilvl="7" w:tplc="D87EF3E8" w:tentative="1">
      <w:start w:val="1"/>
      <w:numFmt w:val="bullet"/>
      <w:lvlText w:val=""/>
      <w:lvlJc w:val="left"/>
      <w:pPr>
        <w:tabs>
          <w:tab w:val="num" w:pos="5760"/>
        </w:tabs>
        <w:ind w:left="5760" w:hanging="360"/>
      </w:pPr>
      <w:rPr>
        <w:rFonts w:ascii="Wingdings" w:hAnsi="Wingdings" w:hint="default"/>
      </w:rPr>
    </w:lvl>
    <w:lvl w:ilvl="8" w:tplc="B512EC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21B43"/>
    <w:multiLevelType w:val="hybridMultilevel"/>
    <w:tmpl w:val="3E46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378E6"/>
    <w:multiLevelType w:val="hybridMultilevel"/>
    <w:tmpl w:val="A90836BC"/>
    <w:lvl w:ilvl="0" w:tplc="17AEE732">
      <w:start w:val="1"/>
      <w:numFmt w:val="bullet"/>
      <w:lvlText w:val=""/>
      <w:lvlJc w:val="left"/>
      <w:pPr>
        <w:tabs>
          <w:tab w:val="num" w:pos="720"/>
        </w:tabs>
        <w:ind w:left="720" w:hanging="360"/>
      </w:pPr>
      <w:rPr>
        <w:rFonts w:ascii="Wingdings" w:hAnsi="Wingdings" w:hint="default"/>
      </w:rPr>
    </w:lvl>
    <w:lvl w:ilvl="1" w:tplc="ED4C07FC" w:tentative="1">
      <w:start w:val="1"/>
      <w:numFmt w:val="bullet"/>
      <w:lvlText w:val=""/>
      <w:lvlJc w:val="left"/>
      <w:pPr>
        <w:tabs>
          <w:tab w:val="num" w:pos="1440"/>
        </w:tabs>
        <w:ind w:left="1440" w:hanging="360"/>
      </w:pPr>
      <w:rPr>
        <w:rFonts w:ascii="Wingdings" w:hAnsi="Wingdings" w:hint="default"/>
      </w:rPr>
    </w:lvl>
    <w:lvl w:ilvl="2" w:tplc="B10E05B2" w:tentative="1">
      <w:start w:val="1"/>
      <w:numFmt w:val="bullet"/>
      <w:lvlText w:val=""/>
      <w:lvlJc w:val="left"/>
      <w:pPr>
        <w:tabs>
          <w:tab w:val="num" w:pos="2160"/>
        </w:tabs>
        <w:ind w:left="2160" w:hanging="360"/>
      </w:pPr>
      <w:rPr>
        <w:rFonts w:ascii="Wingdings" w:hAnsi="Wingdings" w:hint="default"/>
      </w:rPr>
    </w:lvl>
    <w:lvl w:ilvl="3" w:tplc="C1BA746A" w:tentative="1">
      <w:start w:val="1"/>
      <w:numFmt w:val="bullet"/>
      <w:lvlText w:val=""/>
      <w:lvlJc w:val="left"/>
      <w:pPr>
        <w:tabs>
          <w:tab w:val="num" w:pos="2880"/>
        </w:tabs>
        <w:ind w:left="2880" w:hanging="360"/>
      </w:pPr>
      <w:rPr>
        <w:rFonts w:ascii="Wingdings" w:hAnsi="Wingdings" w:hint="default"/>
      </w:rPr>
    </w:lvl>
    <w:lvl w:ilvl="4" w:tplc="8BA6BF86" w:tentative="1">
      <w:start w:val="1"/>
      <w:numFmt w:val="bullet"/>
      <w:lvlText w:val=""/>
      <w:lvlJc w:val="left"/>
      <w:pPr>
        <w:tabs>
          <w:tab w:val="num" w:pos="3600"/>
        </w:tabs>
        <w:ind w:left="3600" w:hanging="360"/>
      </w:pPr>
      <w:rPr>
        <w:rFonts w:ascii="Wingdings" w:hAnsi="Wingdings" w:hint="default"/>
      </w:rPr>
    </w:lvl>
    <w:lvl w:ilvl="5" w:tplc="18DCEEB6" w:tentative="1">
      <w:start w:val="1"/>
      <w:numFmt w:val="bullet"/>
      <w:lvlText w:val=""/>
      <w:lvlJc w:val="left"/>
      <w:pPr>
        <w:tabs>
          <w:tab w:val="num" w:pos="4320"/>
        </w:tabs>
        <w:ind w:left="4320" w:hanging="360"/>
      </w:pPr>
      <w:rPr>
        <w:rFonts w:ascii="Wingdings" w:hAnsi="Wingdings" w:hint="default"/>
      </w:rPr>
    </w:lvl>
    <w:lvl w:ilvl="6" w:tplc="55FE5274" w:tentative="1">
      <w:start w:val="1"/>
      <w:numFmt w:val="bullet"/>
      <w:lvlText w:val=""/>
      <w:lvlJc w:val="left"/>
      <w:pPr>
        <w:tabs>
          <w:tab w:val="num" w:pos="5040"/>
        </w:tabs>
        <w:ind w:left="5040" w:hanging="360"/>
      </w:pPr>
      <w:rPr>
        <w:rFonts w:ascii="Wingdings" w:hAnsi="Wingdings" w:hint="default"/>
      </w:rPr>
    </w:lvl>
    <w:lvl w:ilvl="7" w:tplc="B55408CA" w:tentative="1">
      <w:start w:val="1"/>
      <w:numFmt w:val="bullet"/>
      <w:lvlText w:val=""/>
      <w:lvlJc w:val="left"/>
      <w:pPr>
        <w:tabs>
          <w:tab w:val="num" w:pos="5760"/>
        </w:tabs>
        <w:ind w:left="5760" w:hanging="360"/>
      </w:pPr>
      <w:rPr>
        <w:rFonts w:ascii="Wingdings" w:hAnsi="Wingdings" w:hint="default"/>
      </w:rPr>
    </w:lvl>
    <w:lvl w:ilvl="8" w:tplc="8A5C90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156914"/>
    <w:multiLevelType w:val="hybridMultilevel"/>
    <w:tmpl w:val="24A8B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C7EC4"/>
    <w:multiLevelType w:val="hybridMultilevel"/>
    <w:tmpl w:val="12EC2EAA"/>
    <w:lvl w:ilvl="0" w:tplc="945E850E">
      <w:start w:val="1"/>
      <w:numFmt w:val="bullet"/>
      <w:lvlText w:val=""/>
      <w:lvlJc w:val="left"/>
      <w:pPr>
        <w:tabs>
          <w:tab w:val="num" w:pos="720"/>
        </w:tabs>
        <w:ind w:left="720" w:hanging="360"/>
      </w:pPr>
      <w:rPr>
        <w:rFonts w:ascii="Wingdings" w:hAnsi="Wingdings" w:hint="default"/>
      </w:rPr>
    </w:lvl>
    <w:lvl w:ilvl="1" w:tplc="140A054C" w:tentative="1">
      <w:start w:val="1"/>
      <w:numFmt w:val="bullet"/>
      <w:lvlText w:val=""/>
      <w:lvlJc w:val="left"/>
      <w:pPr>
        <w:tabs>
          <w:tab w:val="num" w:pos="1440"/>
        </w:tabs>
        <w:ind w:left="1440" w:hanging="360"/>
      </w:pPr>
      <w:rPr>
        <w:rFonts w:ascii="Wingdings" w:hAnsi="Wingdings" w:hint="default"/>
      </w:rPr>
    </w:lvl>
    <w:lvl w:ilvl="2" w:tplc="9FE232C6" w:tentative="1">
      <w:start w:val="1"/>
      <w:numFmt w:val="bullet"/>
      <w:lvlText w:val=""/>
      <w:lvlJc w:val="left"/>
      <w:pPr>
        <w:tabs>
          <w:tab w:val="num" w:pos="2160"/>
        </w:tabs>
        <w:ind w:left="2160" w:hanging="360"/>
      </w:pPr>
      <w:rPr>
        <w:rFonts w:ascii="Wingdings" w:hAnsi="Wingdings" w:hint="default"/>
      </w:rPr>
    </w:lvl>
    <w:lvl w:ilvl="3" w:tplc="23560CBE" w:tentative="1">
      <w:start w:val="1"/>
      <w:numFmt w:val="bullet"/>
      <w:lvlText w:val=""/>
      <w:lvlJc w:val="left"/>
      <w:pPr>
        <w:tabs>
          <w:tab w:val="num" w:pos="2880"/>
        </w:tabs>
        <w:ind w:left="2880" w:hanging="360"/>
      </w:pPr>
      <w:rPr>
        <w:rFonts w:ascii="Wingdings" w:hAnsi="Wingdings" w:hint="default"/>
      </w:rPr>
    </w:lvl>
    <w:lvl w:ilvl="4" w:tplc="4D1C7ADE" w:tentative="1">
      <w:start w:val="1"/>
      <w:numFmt w:val="bullet"/>
      <w:lvlText w:val=""/>
      <w:lvlJc w:val="left"/>
      <w:pPr>
        <w:tabs>
          <w:tab w:val="num" w:pos="3600"/>
        </w:tabs>
        <w:ind w:left="3600" w:hanging="360"/>
      </w:pPr>
      <w:rPr>
        <w:rFonts w:ascii="Wingdings" w:hAnsi="Wingdings" w:hint="default"/>
      </w:rPr>
    </w:lvl>
    <w:lvl w:ilvl="5" w:tplc="2EFE2F8E" w:tentative="1">
      <w:start w:val="1"/>
      <w:numFmt w:val="bullet"/>
      <w:lvlText w:val=""/>
      <w:lvlJc w:val="left"/>
      <w:pPr>
        <w:tabs>
          <w:tab w:val="num" w:pos="4320"/>
        </w:tabs>
        <w:ind w:left="4320" w:hanging="360"/>
      </w:pPr>
      <w:rPr>
        <w:rFonts w:ascii="Wingdings" w:hAnsi="Wingdings" w:hint="default"/>
      </w:rPr>
    </w:lvl>
    <w:lvl w:ilvl="6" w:tplc="CF9E8F76" w:tentative="1">
      <w:start w:val="1"/>
      <w:numFmt w:val="bullet"/>
      <w:lvlText w:val=""/>
      <w:lvlJc w:val="left"/>
      <w:pPr>
        <w:tabs>
          <w:tab w:val="num" w:pos="5040"/>
        </w:tabs>
        <w:ind w:left="5040" w:hanging="360"/>
      </w:pPr>
      <w:rPr>
        <w:rFonts w:ascii="Wingdings" w:hAnsi="Wingdings" w:hint="default"/>
      </w:rPr>
    </w:lvl>
    <w:lvl w:ilvl="7" w:tplc="4B00A06A" w:tentative="1">
      <w:start w:val="1"/>
      <w:numFmt w:val="bullet"/>
      <w:lvlText w:val=""/>
      <w:lvlJc w:val="left"/>
      <w:pPr>
        <w:tabs>
          <w:tab w:val="num" w:pos="5760"/>
        </w:tabs>
        <w:ind w:left="5760" w:hanging="360"/>
      </w:pPr>
      <w:rPr>
        <w:rFonts w:ascii="Wingdings" w:hAnsi="Wingdings" w:hint="default"/>
      </w:rPr>
    </w:lvl>
    <w:lvl w:ilvl="8" w:tplc="9EE674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B690A"/>
    <w:multiLevelType w:val="hybridMultilevel"/>
    <w:tmpl w:val="24A8B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A06C4F"/>
    <w:multiLevelType w:val="hybridMultilevel"/>
    <w:tmpl w:val="24A8B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946750"/>
    <w:multiLevelType w:val="hybridMultilevel"/>
    <w:tmpl w:val="732A7B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8"/>
  </w:num>
  <w:num w:numId="6">
    <w:abstractNumId w:val="5"/>
  </w:num>
  <w:num w:numId="7">
    <w:abstractNumId w:val="4"/>
  </w:num>
  <w:num w:numId="8">
    <w:abstractNumId w:val="12"/>
  </w:num>
  <w:num w:numId="9">
    <w:abstractNumId w:val="2"/>
  </w:num>
  <w:num w:numId="10">
    <w:abstractNumId w:val="11"/>
  </w:num>
  <w:num w:numId="11">
    <w:abstractNumId w:val="13"/>
  </w:num>
  <w:num w:numId="12">
    <w:abstractNumId w:val="14"/>
  </w:num>
  <w:num w:numId="13">
    <w:abstractNumId w:val="0"/>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B"/>
    <w:rsid w:val="000B79E3"/>
    <w:rsid w:val="000C09B2"/>
    <w:rsid w:val="001077E3"/>
    <w:rsid w:val="00112D67"/>
    <w:rsid w:val="0012424F"/>
    <w:rsid w:val="00187D17"/>
    <w:rsid w:val="00270C8C"/>
    <w:rsid w:val="00273247"/>
    <w:rsid w:val="00291C61"/>
    <w:rsid w:val="002A77E9"/>
    <w:rsid w:val="003C21C6"/>
    <w:rsid w:val="003F657D"/>
    <w:rsid w:val="004173D2"/>
    <w:rsid w:val="00424864"/>
    <w:rsid w:val="00427BCF"/>
    <w:rsid w:val="004A46A9"/>
    <w:rsid w:val="0057357A"/>
    <w:rsid w:val="005B0D0F"/>
    <w:rsid w:val="006869C5"/>
    <w:rsid w:val="006B1E73"/>
    <w:rsid w:val="006C76AA"/>
    <w:rsid w:val="006D4CEC"/>
    <w:rsid w:val="00723CE4"/>
    <w:rsid w:val="00754EB5"/>
    <w:rsid w:val="007639F7"/>
    <w:rsid w:val="00765E84"/>
    <w:rsid w:val="00795B0C"/>
    <w:rsid w:val="00855E89"/>
    <w:rsid w:val="00867DE7"/>
    <w:rsid w:val="0093126A"/>
    <w:rsid w:val="00A42B4C"/>
    <w:rsid w:val="00A4604D"/>
    <w:rsid w:val="00B21BD3"/>
    <w:rsid w:val="00B40FFD"/>
    <w:rsid w:val="00BD6D9C"/>
    <w:rsid w:val="00C55BDD"/>
    <w:rsid w:val="00C732DF"/>
    <w:rsid w:val="00C9050D"/>
    <w:rsid w:val="00D300DC"/>
    <w:rsid w:val="00E420AE"/>
    <w:rsid w:val="00E61E78"/>
    <w:rsid w:val="00E62012"/>
    <w:rsid w:val="00E860E6"/>
    <w:rsid w:val="00EB553E"/>
    <w:rsid w:val="00EF5CBB"/>
    <w:rsid w:val="00F4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6145"/>
  <w15:chartTrackingRefBased/>
  <w15:docId w15:val="{84A077F9-F215-4CC8-BFF0-FA53A2B5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B40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40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F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42B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2B4C"/>
  </w:style>
  <w:style w:type="paragraph" w:styleId="Porat">
    <w:name w:val="footer"/>
    <w:basedOn w:val="prastasis"/>
    <w:link w:val="PoratDiagrama"/>
    <w:uiPriority w:val="99"/>
    <w:unhideWhenUsed/>
    <w:rsid w:val="00A42B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2B4C"/>
  </w:style>
  <w:style w:type="character" w:customStyle="1" w:styleId="Antrat1Diagrama">
    <w:name w:val="Antraštė 1 Diagrama"/>
    <w:basedOn w:val="Numatytasispastraiposriftas"/>
    <w:link w:val="Antrat1"/>
    <w:uiPriority w:val="9"/>
    <w:rsid w:val="00B40FFD"/>
    <w:rPr>
      <w:rFonts w:asciiTheme="majorHAnsi" w:eastAsiaTheme="majorEastAsia" w:hAnsiTheme="majorHAnsi" w:cstheme="majorBidi"/>
      <w:color w:val="2E74B5" w:themeColor="accent1" w:themeShade="BF"/>
      <w:sz w:val="32"/>
      <w:szCs w:val="32"/>
    </w:rPr>
  </w:style>
  <w:style w:type="table" w:styleId="1tinkleliolentelviesi">
    <w:name w:val="Grid Table 1 Light"/>
    <w:basedOn w:val="prastojilentel"/>
    <w:uiPriority w:val="46"/>
    <w:rsid w:val="00B40F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ntrat2Diagrama">
    <w:name w:val="Antraštė 2 Diagrama"/>
    <w:basedOn w:val="Numatytasispastraiposriftas"/>
    <w:link w:val="Antrat2"/>
    <w:uiPriority w:val="9"/>
    <w:rsid w:val="00B40FFD"/>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B40FFD"/>
    <w:pPr>
      <w:ind w:left="720"/>
      <w:contextualSpacing/>
    </w:pPr>
  </w:style>
  <w:style w:type="paragraph" w:styleId="Puslapioinaostekstas">
    <w:name w:val="footnote text"/>
    <w:basedOn w:val="prastasis"/>
    <w:link w:val="PuslapioinaostekstasDiagrama"/>
    <w:uiPriority w:val="99"/>
    <w:semiHidden/>
    <w:unhideWhenUsed/>
    <w:rsid w:val="00270C8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70C8C"/>
    <w:rPr>
      <w:sz w:val="20"/>
      <w:szCs w:val="20"/>
    </w:rPr>
  </w:style>
  <w:style w:type="character" w:styleId="Puslapioinaosnuoroda">
    <w:name w:val="footnote reference"/>
    <w:basedOn w:val="Numatytasispastraiposriftas"/>
    <w:uiPriority w:val="99"/>
    <w:semiHidden/>
    <w:unhideWhenUsed/>
    <w:rsid w:val="0027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3039">
      <w:bodyDiv w:val="1"/>
      <w:marLeft w:val="0"/>
      <w:marRight w:val="0"/>
      <w:marTop w:val="0"/>
      <w:marBottom w:val="0"/>
      <w:divBdr>
        <w:top w:val="none" w:sz="0" w:space="0" w:color="auto"/>
        <w:left w:val="none" w:sz="0" w:space="0" w:color="auto"/>
        <w:bottom w:val="none" w:sz="0" w:space="0" w:color="auto"/>
        <w:right w:val="none" w:sz="0" w:space="0" w:color="auto"/>
      </w:divBdr>
    </w:div>
    <w:div w:id="218371821">
      <w:bodyDiv w:val="1"/>
      <w:marLeft w:val="0"/>
      <w:marRight w:val="0"/>
      <w:marTop w:val="0"/>
      <w:marBottom w:val="0"/>
      <w:divBdr>
        <w:top w:val="none" w:sz="0" w:space="0" w:color="auto"/>
        <w:left w:val="none" w:sz="0" w:space="0" w:color="auto"/>
        <w:bottom w:val="none" w:sz="0" w:space="0" w:color="auto"/>
        <w:right w:val="none" w:sz="0" w:space="0" w:color="auto"/>
      </w:divBdr>
    </w:div>
    <w:div w:id="296447392">
      <w:bodyDiv w:val="1"/>
      <w:marLeft w:val="0"/>
      <w:marRight w:val="0"/>
      <w:marTop w:val="0"/>
      <w:marBottom w:val="0"/>
      <w:divBdr>
        <w:top w:val="none" w:sz="0" w:space="0" w:color="auto"/>
        <w:left w:val="none" w:sz="0" w:space="0" w:color="auto"/>
        <w:bottom w:val="none" w:sz="0" w:space="0" w:color="auto"/>
        <w:right w:val="none" w:sz="0" w:space="0" w:color="auto"/>
      </w:divBdr>
      <w:divsChild>
        <w:div w:id="584532659">
          <w:marLeft w:val="274"/>
          <w:marRight w:val="0"/>
          <w:marTop w:val="0"/>
          <w:marBottom w:val="0"/>
          <w:divBdr>
            <w:top w:val="none" w:sz="0" w:space="0" w:color="auto"/>
            <w:left w:val="none" w:sz="0" w:space="0" w:color="auto"/>
            <w:bottom w:val="none" w:sz="0" w:space="0" w:color="auto"/>
            <w:right w:val="none" w:sz="0" w:space="0" w:color="auto"/>
          </w:divBdr>
        </w:div>
        <w:div w:id="994187156">
          <w:marLeft w:val="274"/>
          <w:marRight w:val="0"/>
          <w:marTop w:val="0"/>
          <w:marBottom w:val="0"/>
          <w:divBdr>
            <w:top w:val="none" w:sz="0" w:space="0" w:color="auto"/>
            <w:left w:val="none" w:sz="0" w:space="0" w:color="auto"/>
            <w:bottom w:val="none" w:sz="0" w:space="0" w:color="auto"/>
            <w:right w:val="none" w:sz="0" w:space="0" w:color="auto"/>
          </w:divBdr>
        </w:div>
      </w:divsChild>
    </w:div>
    <w:div w:id="358088915">
      <w:bodyDiv w:val="1"/>
      <w:marLeft w:val="0"/>
      <w:marRight w:val="0"/>
      <w:marTop w:val="0"/>
      <w:marBottom w:val="0"/>
      <w:divBdr>
        <w:top w:val="none" w:sz="0" w:space="0" w:color="auto"/>
        <w:left w:val="none" w:sz="0" w:space="0" w:color="auto"/>
        <w:bottom w:val="none" w:sz="0" w:space="0" w:color="auto"/>
        <w:right w:val="none" w:sz="0" w:space="0" w:color="auto"/>
      </w:divBdr>
      <w:divsChild>
        <w:div w:id="998732532">
          <w:marLeft w:val="274"/>
          <w:marRight w:val="0"/>
          <w:marTop w:val="0"/>
          <w:marBottom w:val="0"/>
          <w:divBdr>
            <w:top w:val="none" w:sz="0" w:space="0" w:color="auto"/>
            <w:left w:val="none" w:sz="0" w:space="0" w:color="auto"/>
            <w:bottom w:val="none" w:sz="0" w:space="0" w:color="auto"/>
            <w:right w:val="none" w:sz="0" w:space="0" w:color="auto"/>
          </w:divBdr>
        </w:div>
        <w:div w:id="882063486">
          <w:marLeft w:val="274"/>
          <w:marRight w:val="0"/>
          <w:marTop w:val="0"/>
          <w:marBottom w:val="0"/>
          <w:divBdr>
            <w:top w:val="none" w:sz="0" w:space="0" w:color="auto"/>
            <w:left w:val="none" w:sz="0" w:space="0" w:color="auto"/>
            <w:bottom w:val="none" w:sz="0" w:space="0" w:color="auto"/>
            <w:right w:val="none" w:sz="0" w:space="0" w:color="auto"/>
          </w:divBdr>
        </w:div>
        <w:div w:id="1383096134">
          <w:marLeft w:val="274"/>
          <w:marRight w:val="0"/>
          <w:marTop w:val="0"/>
          <w:marBottom w:val="0"/>
          <w:divBdr>
            <w:top w:val="none" w:sz="0" w:space="0" w:color="auto"/>
            <w:left w:val="none" w:sz="0" w:space="0" w:color="auto"/>
            <w:bottom w:val="none" w:sz="0" w:space="0" w:color="auto"/>
            <w:right w:val="none" w:sz="0" w:space="0" w:color="auto"/>
          </w:divBdr>
        </w:div>
      </w:divsChild>
    </w:div>
    <w:div w:id="847215952">
      <w:bodyDiv w:val="1"/>
      <w:marLeft w:val="0"/>
      <w:marRight w:val="0"/>
      <w:marTop w:val="0"/>
      <w:marBottom w:val="0"/>
      <w:divBdr>
        <w:top w:val="none" w:sz="0" w:space="0" w:color="auto"/>
        <w:left w:val="none" w:sz="0" w:space="0" w:color="auto"/>
        <w:bottom w:val="none" w:sz="0" w:space="0" w:color="auto"/>
        <w:right w:val="none" w:sz="0" w:space="0" w:color="auto"/>
      </w:divBdr>
    </w:div>
    <w:div w:id="918055645">
      <w:bodyDiv w:val="1"/>
      <w:marLeft w:val="0"/>
      <w:marRight w:val="0"/>
      <w:marTop w:val="0"/>
      <w:marBottom w:val="0"/>
      <w:divBdr>
        <w:top w:val="none" w:sz="0" w:space="0" w:color="auto"/>
        <w:left w:val="none" w:sz="0" w:space="0" w:color="auto"/>
        <w:bottom w:val="none" w:sz="0" w:space="0" w:color="auto"/>
        <w:right w:val="none" w:sz="0" w:space="0" w:color="auto"/>
      </w:divBdr>
    </w:div>
    <w:div w:id="1185899141">
      <w:bodyDiv w:val="1"/>
      <w:marLeft w:val="0"/>
      <w:marRight w:val="0"/>
      <w:marTop w:val="0"/>
      <w:marBottom w:val="0"/>
      <w:divBdr>
        <w:top w:val="none" w:sz="0" w:space="0" w:color="auto"/>
        <w:left w:val="none" w:sz="0" w:space="0" w:color="auto"/>
        <w:bottom w:val="none" w:sz="0" w:space="0" w:color="auto"/>
        <w:right w:val="none" w:sz="0" w:space="0" w:color="auto"/>
      </w:divBdr>
      <w:divsChild>
        <w:div w:id="1450734350">
          <w:marLeft w:val="274"/>
          <w:marRight w:val="0"/>
          <w:marTop w:val="0"/>
          <w:marBottom w:val="0"/>
          <w:divBdr>
            <w:top w:val="none" w:sz="0" w:space="0" w:color="auto"/>
            <w:left w:val="none" w:sz="0" w:space="0" w:color="auto"/>
            <w:bottom w:val="none" w:sz="0" w:space="0" w:color="auto"/>
            <w:right w:val="none" w:sz="0" w:space="0" w:color="auto"/>
          </w:divBdr>
        </w:div>
        <w:div w:id="1585718767">
          <w:marLeft w:val="274"/>
          <w:marRight w:val="0"/>
          <w:marTop w:val="0"/>
          <w:marBottom w:val="0"/>
          <w:divBdr>
            <w:top w:val="none" w:sz="0" w:space="0" w:color="auto"/>
            <w:left w:val="none" w:sz="0" w:space="0" w:color="auto"/>
            <w:bottom w:val="none" w:sz="0" w:space="0" w:color="auto"/>
            <w:right w:val="none" w:sz="0" w:space="0" w:color="auto"/>
          </w:divBdr>
        </w:div>
        <w:div w:id="425078789">
          <w:marLeft w:val="274"/>
          <w:marRight w:val="0"/>
          <w:marTop w:val="0"/>
          <w:marBottom w:val="0"/>
          <w:divBdr>
            <w:top w:val="none" w:sz="0" w:space="0" w:color="auto"/>
            <w:left w:val="none" w:sz="0" w:space="0" w:color="auto"/>
            <w:bottom w:val="none" w:sz="0" w:space="0" w:color="auto"/>
            <w:right w:val="none" w:sz="0" w:space="0" w:color="auto"/>
          </w:divBdr>
        </w:div>
      </w:divsChild>
    </w:div>
    <w:div w:id="1215967334">
      <w:bodyDiv w:val="1"/>
      <w:marLeft w:val="0"/>
      <w:marRight w:val="0"/>
      <w:marTop w:val="0"/>
      <w:marBottom w:val="0"/>
      <w:divBdr>
        <w:top w:val="none" w:sz="0" w:space="0" w:color="auto"/>
        <w:left w:val="none" w:sz="0" w:space="0" w:color="auto"/>
        <w:bottom w:val="none" w:sz="0" w:space="0" w:color="auto"/>
        <w:right w:val="none" w:sz="0" w:space="0" w:color="auto"/>
      </w:divBdr>
      <w:divsChild>
        <w:div w:id="1297251478">
          <w:marLeft w:val="274"/>
          <w:marRight w:val="0"/>
          <w:marTop w:val="0"/>
          <w:marBottom w:val="0"/>
          <w:divBdr>
            <w:top w:val="none" w:sz="0" w:space="0" w:color="auto"/>
            <w:left w:val="none" w:sz="0" w:space="0" w:color="auto"/>
            <w:bottom w:val="none" w:sz="0" w:space="0" w:color="auto"/>
            <w:right w:val="none" w:sz="0" w:space="0" w:color="auto"/>
          </w:divBdr>
        </w:div>
        <w:div w:id="1575774417">
          <w:marLeft w:val="274"/>
          <w:marRight w:val="0"/>
          <w:marTop w:val="0"/>
          <w:marBottom w:val="0"/>
          <w:divBdr>
            <w:top w:val="none" w:sz="0" w:space="0" w:color="auto"/>
            <w:left w:val="none" w:sz="0" w:space="0" w:color="auto"/>
            <w:bottom w:val="none" w:sz="0" w:space="0" w:color="auto"/>
            <w:right w:val="none" w:sz="0" w:space="0" w:color="auto"/>
          </w:divBdr>
        </w:div>
      </w:divsChild>
    </w:div>
    <w:div w:id="1404987165">
      <w:bodyDiv w:val="1"/>
      <w:marLeft w:val="0"/>
      <w:marRight w:val="0"/>
      <w:marTop w:val="0"/>
      <w:marBottom w:val="0"/>
      <w:divBdr>
        <w:top w:val="none" w:sz="0" w:space="0" w:color="auto"/>
        <w:left w:val="none" w:sz="0" w:space="0" w:color="auto"/>
        <w:bottom w:val="none" w:sz="0" w:space="0" w:color="auto"/>
        <w:right w:val="none" w:sz="0" w:space="0" w:color="auto"/>
      </w:divBdr>
      <w:divsChild>
        <w:div w:id="1142388180">
          <w:marLeft w:val="274"/>
          <w:marRight w:val="0"/>
          <w:marTop w:val="0"/>
          <w:marBottom w:val="0"/>
          <w:divBdr>
            <w:top w:val="none" w:sz="0" w:space="0" w:color="auto"/>
            <w:left w:val="none" w:sz="0" w:space="0" w:color="auto"/>
            <w:bottom w:val="none" w:sz="0" w:space="0" w:color="auto"/>
            <w:right w:val="none" w:sz="0" w:space="0" w:color="auto"/>
          </w:divBdr>
        </w:div>
        <w:div w:id="523056298">
          <w:marLeft w:val="274"/>
          <w:marRight w:val="0"/>
          <w:marTop w:val="0"/>
          <w:marBottom w:val="0"/>
          <w:divBdr>
            <w:top w:val="none" w:sz="0" w:space="0" w:color="auto"/>
            <w:left w:val="none" w:sz="0" w:space="0" w:color="auto"/>
            <w:bottom w:val="none" w:sz="0" w:space="0" w:color="auto"/>
            <w:right w:val="none" w:sz="0" w:space="0" w:color="auto"/>
          </w:divBdr>
        </w:div>
        <w:div w:id="1852523740">
          <w:marLeft w:val="274"/>
          <w:marRight w:val="0"/>
          <w:marTop w:val="0"/>
          <w:marBottom w:val="0"/>
          <w:divBdr>
            <w:top w:val="none" w:sz="0" w:space="0" w:color="auto"/>
            <w:left w:val="none" w:sz="0" w:space="0" w:color="auto"/>
            <w:bottom w:val="none" w:sz="0" w:space="0" w:color="auto"/>
            <w:right w:val="none" w:sz="0" w:space="0" w:color="auto"/>
          </w:divBdr>
        </w:div>
      </w:divsChild>
    </w:div>
    <w:div w:id="1460417498">
      <w:bodyDiv w:val="1"/>
      <w:marLeft w:val="0"/>
      <w:marRight w:val="0"/>
      <w:marTop w:val="0"/>
      <w:marBottom w:val="0"/>
      <w:divBdr>
        <w:top w:val="none" w:sz="0" w:space="0" w:color="auto"/>
        <w:left w:val="none" w:sz="0" w:space="0" w:color="auto"/>
        <w:bottom w:val="none" w:sz="0" w:space="0" w:color="auto"/>
        <w:right w:val="none" w:sz="0" w:space="0" w:color="auto"/>
      </w:divBdr>
    </w:div>
    <w:div w:id="1593971464">
      <w:bodyDiv w:val="1"/>
      <w:marLeft w:val="0"/>
      <w:marRight w:val="0"/>
      <w:marTop w:val="0"/>
      <w:marBottom w:val="0"/>
      <w:divBdr>
        <w:top w:val="none" w:sz="0" w:space="0" w:color="auto"/>
        <w:left w:val="none" w:sz="0" w:space="0" w:color="auto"/>
        <w:bottom w:val="none" w:sz="0" w:space="0" w:color="auto"/>
        <w:right w:val="none" w:sz="0" w:space="0" w:color="auto"/>
      </w:divBdr>
      <w:divsChild>
        <w:div w:id="2146122976">
          <w:marLeft w:val="274"/>
          <w:marRight w:val="0"/>
          <w:marTop w:val="0"/>
          <w:marBottom w:val="0"/>
          <w:divBdr>
            <w:top w:val="none" w:sz="0" w:space="0" w:color="auto"/>
            <w:left w:val="none" w:sz="0" w:space="0" w:color="auto"/>
            <w:bottom w:val="none" w:sz="0" w:space="0" w:color="auto"/>
            <w:right w:val="none" w:sz="0" w:space="0" w:color="auto"/>
          </w:divBdr>
        </w:div>
        <w:div w:id="2025814463">
          <w:marLeft w:val="274"/>
          <w:marRight w:val="0"/>
          <w:marTop w:val="0"/>
          <w:marBottom w:val="0"/>
          <w:divBdr>
            <w:top w:val="none" w:sz="0" w:space="0" w:color="auto"/>
            <w:left w:val="none" w:sz="0" w:space="0" w:color="auto"/>
            <w:bottom w:val="none" w:sz="0" w:space="0" w:color="auto"/>
            <w:right w:val="none" w:sz="0" w:space="0" w:color="auto"/>
          </w:divBdr>
        </w:div>
        <w:div w:id="625283089">
          <w:marLeft w:val="274"/>
          <w:marRight w:val="0"/>
          <w:marTop w:val="0"/>
          <w:marBottom w:val="0"/>
          <w:divBdr>
            <w:top w:val="none" w:sz="0" w:space="0" w:color="auto"/>
            <w:left w:val="none" w:sz="0" w:space="0" w:color="auto"/>
            <w:bottom w:val="none" w:sz="0" w:space="0" w:color="auto"/>
            <w:right w:val="none" w:sz="0" w:space="0" w:color="auto"/>
          </w:divBdr>
        </w:div>
      </w:divsChild>
    </w:div>
    <w:div w:id="1659530274">
      <w:bodyDiv w:val="1"/>
      <w:marLeft w:val="0"/>
      <w:marRight w:val="0"/>
      <w:marTop w:val="0"/>
      <w:marBottom w:val="0"/>
      <w:divBdr>
        <w:top w:val="none" w:sz="0" w:space="0" w:color="auto"/>
        <w:left w:val="none" w:sz="0" w:space="0" w:color="auto"/>
        <w:bottom w:val="none" w:sz="0" w:space="0" w:color="auto"/>
        <w:right w:val="none" w:sz="0" w:space="0" w:color="auto"/>
      </w:divBdr>
    </w:div>
    <w:div w:id="1667979351">
      <w:bodyDiv w:val="1"/>
      <w:marLeft w:val="0"/>
      <w:marRight w:val="0"/>
      <w:marTop w:val="0"/>
      <w:marBottom w:val="0"/>
      <w:divBdr>
        <w:top w:val="none" w:sz="0" w:space="0" w:color="auto"/>
        <w:left w:val="none" w:sz="0" w:space="0" w:color="auto"/>
        <w:bottom w:val="none" w:sz="0" w:space="0" w:color="auto"/>
        <w:right w:val="none" w:sz="0" w:space="0" w:color="auto"/>
      </w:divBdr>
    </w:div>
    <w:div w:id="1726635421">
      <w:bodyDiv w:val="1"/>
      <w:marLeft w:val="0"/>
      <w:marRight w:val="0"/>
      <w:marTop w:val="0"/>
      <w:marBottom w:val="0"/>
      <w:divBdr>
        <w:top w:val="none" w:sz="0" w:space="0" w:color="auto"/>
        <w:left w:val="none" w:sz="0" w:space="0" w:color="auto"/>
        <w:bottom w:val="none" w:sz="0" w:space="0" w:color="auto"/>
        <w:right w:val="none" w:sz="0" w:space="0" w:color="auto"/>
      </w:divBdr>
      <w:divsChild>
        <w:div w:id="901863903">
          <w:marLeft w:val="274"/>
          <w:marRight w:val="0"/>
          <w:marTop w:val="0"/>
          <w:marBottom w:val="0"/>
          <w:divBdr>
            <w:top w:val="none" w:sz="0" w:space="0" w:color="auto"/>
            <w:left w:val="none" w:sz="0" w:space="0" w:color="auto"/>
            <w:bottom w:val="none" w:sz="0" w:space="0" w:color="auto"/>
            <w:right w:val="none" w:sz="0" w:space="0" w:color="auto"/>
          </w:divBdr>
        </w:div>
        <w:div w:id="592053103">
          <w:marLeft w:val="274"/>
          <w:marRight w:val="0"/>
          <w:marTop w:val="0"/>
          <w:marBottom w:val="0"/>
          <w:divBdr>
            <w:top w:val="none" w:sz="0" w:space="0" w:color="auto"/>
            <w:left w:val="none" w:sz="0" w:space="0" w:color="auto"/>
            <w:bottom w:val="none" w:sz="0" w:space="0" w:color="auto"/>
            <w:right w:val="none" w:sz="0" w:space="0" w:color="auto"/>
          </w:divBdr>
        </w:div>
        <w:div w:id="989208894">
          <w:marLeft w:val="274"/>
          <w:marRight w:val="0"/>
          <w:marTop w:val="0"/>
          <w:marBottom w:val="0"/>
          <w:divBdr>
            <w:top w:val="none" w:sz="0" w:space="0" w:color="auto"/>
            <w:left w:val="none" w:sz="0" w:space="0" w:color="auto"/>
            <w:bottom w:val="none" w:sz="0" w:space="0" w:color="auto"/>
            <w:right w:val="none" w:sz="0" w:space="0" w:color="auto"/>
          </w:divBdr>
        </w:div>
      </w:divsChild>
    </w:div>
    <w:div w:id="1747995932">
      <w:bodyDiv w:val="1"/>
      <w:marLeft w:val="0"/>
      <w:marRight w:val="0"/>
      <w:marTop w:val="0"/>
      <w:marBottom w:val="0"/>
      <w:divBdr>
        <w:top w:val="none" w:sz="0" w:space="0" w:color="auto"/>
        <w:left w:val="none" w:sz="0" w:space="0" w:color="auto"/>
        <w:bottom w:val="none" w:sz="0" w:space="0" w:color="auto"/>
        <w:right w:val="none" w:sz="0" w:space="0" w:color="auto"/>
      </w:divBdr>
      <w:divsChild>
        <w:div w:id="2117016259">
          <w:marLeft w:val="274"/>
          <w:marRight w:val="0"/>
          <w:marTop w:val="0"/>
          <w:marBottom w:val="0"/>
          <w:divBdr>
            <w:top w:val="none" w:sz="0" w:space="0" w:color="auto"/>
            <w:left w:val="none" w:sz="0" w:space="0" w:color="auto"/>
            <w:bottom w:val="none" w:sz="0" w:space="0" w:color="auto"/>
            <w:right w:val="none" w:sz="0" w:space="0" w:color="auto"/>
          </w:divBdr>
        </w:div>
        <w:div w:id="1246526919">
          <w:marLeft w:val="274"/>
          <w:marRight w:val="0"/>
          <w:marTop w:val="0"/>
          <w:marBottom w:val="0"/>
          <w:divBdr>
            <w:top w:val="none" w:sz="0" w:space="0" w:color="auto"/>
            <w:left w:val="none" w:sz="0" w:space="0" w:color="auto"/>
            <w:bottom w:val="none" w:sz="0" w:space="0" w:color="auto"/>
            <w:right w:val="none" w:sz="0" w:space="0" w:color="auto"/>
          </w:divBdr>
        </w:div>
        <w:div w:id="1306735817">
          <w:marLeft w:val="274"/>
          <w:marRight w:val="0"/>
          <w:marTop w:val="0"/>
          <w:marBottom w:val="0"/>
          <w:divBdr>
            <w:top w:val="none" w:sz="0" w:space="0" w:color="auto"/>
            <w:left w:val="none" w:sz="0" w:space="0" w:color="auto"/>
            <w:bottom w:val="none" w:sz="0" w:space="0" w:color="auto"/>
            <w:right w:val="none" w:sz="0" w:space="0" w:color="auto"/>
          </w:divBdr>
        </w:div>
        <w:div w:id="529025602">
          <w:marLeft w:val="274"/>
          <w:marRight w:val="0"/>
          <w:marTop w:val="0"/>
          <w:marBottom w:val="0"/>
          <w:divBdr>
            <w:top w:val="none" w:sz="0" w:space="0" w:color="auto"/>
            <w:left w:val="none" w:sz="0" w:space="0" w:color="auto"/>
            <w:bottom w:val="none" w:sz="0" w:space="0" w:color="auto"/>
            <w:right w:val="none" w:sz="0" w:space="0" w:color="auto"/>
          </w:divBdr>
        </w:div>
      </w:divsChild>
    </w:div>
    <w:div w:id="1819035943">
      <w:bodyDiv w:val="1"/>
      <w:marLeft w:val="0"/>
      <w:marRight w:val="0"/>
      <w:marTop w:val="0"/>
      <w:marBottom w:val="0"/>
      <w:divBdr>
        <w:top w:val="none" w:sz="0" w:space="0" w:color="auto"/>
        <w:left w:val="none" w:sz="0" w:space="0" w:color="auto"/>
        <w:bottom w:val="none" w:sz="0" w:space="0" w:color="auto"/>
        <w:right w:val="none" w:sz="0" w:space="0" w:color="auto"/>
      </w:divBdr>
    </w:div>
    <w:div w:id="2075083010">
      <w:bodyDiv w:val="1"/>
      <w:marLeft w:val="0"/>
      <w:marRight w:val="0"/>
      <w:marTop w:val="0"/>
      <w:marBottom w:val="0"/>
      <w:divBdr>
        <w:top w:val="none" w:sz="0" w:space="0" w:color="auto"/>
        <w:left w:val="none" w:sz="0" w:space="0" w:color="auto"/>
        <w:bottom w:val="none" w:sz="0" w:space="0" w:color="auto"/>
        <w:right w:val="none" w:sz="0" w:space="0" w:color="auto"/>
      </w:divBdr>
    </w:div>
    <w:div w:id="2098792018">
      <w:bodyDiv w:val="1"/>
      <w:marLeft w:val="0"/>
      <w:marRight w:val="0"/>
      <w:marTop w:val="0"/>
      <w:marBottom w:val="0"/>
      <w:divBdr>
        <w:top w:val="none" w:sz="0" w:space="0" w:color="auto"/>
        <w:left w:val="none" w:sz="0" w:space="0" w:color="auto"/>
        <w:bottom w:val="none" w:sz="0" w:space="0" w:color="auto"/>
        <w:right w:val="none" w:sz="0" w:space="0" w:color="auto"/>
      </w:divBdr>
      <w:divsChild>
        <w:div w:id="337005692">
          <w:marLeft w:val="274"/>
          <w:marRight w:val="0"/>
          <w:marTop w:val="0"/>
          <w:marBottom w:val="0"/>
          <w:divBdr>
            <w:top w:val="none" w:sz="0" w:space="0" w:color="auto"/>
            <w:left w:val="none" w:sz="0" w:space="0" w:color="auto"/>
            <w:bottom w:val="none" w:sz="0" w:space="0" w:color="auto"/>
            <w:right w:val="none" w:sz="0" w:space="0" w:color="auto"/>
          </w:divBdr>
        </w:div>
        <w:div w:id="3216677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5983</Words>
  <Characters>3411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LVPA</dc:creator>
  <cp:keywords/>
  <dc:description/>
  <cp:lastModifiedBy>Jūratė Jakaitienė</cp:lastModifiedBy>
  <cp:revision>5</cp:revision>
  <dcterms:created xsi:type="dcterms:W3CDTF">2019-11-17T19:17:00Z</dcterms:created>
  <dcterms:modified xsi:type="dcterms:W3CDTF">2020-01-07T06:38:00Z</dcterms:modified>
</cp:coreProperties>
</file>